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08F" w:rsidRPr="008D296E" w:rsidRDefault="00C34367">
      <w:pPr>
        <w:pStyle w:val="Ttulo"/>
        <w:rPr>
          <w:highlight w:val="yellow"/>
        </w:rPr>
      </w:pPr>
      <w:bookmarkStart w:id="0" w:name="_GoBack"/>
      <w:r w:rsidRPr="008D296E">
        <w:rPr>
          <w:highlight w:val="yellow"/>
        </w:rPr>
        <w:t>Cociente</w:t>
      </w:r>
      <w:r w:rsidRPr="008D296E">
        <w:rPr>
          <w:spacing w:val="-16"/>
          <w:highlight w:val="yellow"/>
        </w:rPr>
        <w:t xml:space="preserve"> </w:t>
      </w:r>
      <w:r w:rsidRPr="008D296E">
        <w:rPr>
          <w:highlight w:val="yellow"/>
        </w:rPr>
        <w:t>del</w:t>
      </w:r>
      <w:r w:rsidRPr="008D296E">
        <w:rPr>
          <w:spacing w:val="-15"/>
          <w:highlight w:val="yellow"/>
        </w:rPr>
        <w:t xml:space="preserve"> </w:t>
      </w:r>
      <w:r w:rsidRPr="008D296E">
        <w:rPr>
          <w:highlight w:val="yellow"/>
        </w:rPr>
        <w:t>Espectro</w:t>
      </w:r>
      <w:r w:rsidRPr="008D296E">
        <w:rPr>
          <w:spacing w:val="-16"/>
          <w:highlight w:val="yellow"/>
        </w:rPr>
        <w:t xml:space="preserve"> </w:t>
      </w:r>
      <w:r w:rsidRPr="008D296E">
        <w:rPr>
          <w:highlight w:val="yellow"/>
        </w:rPr>
        <w:t>Autista</w:t>
      </w:r>
      <w:r w:rsidRPr="008D296E">
        <w:rPr>
          <w:spacing w:val="-15"/>
          <w:highlight w:val="yellow"/>
        </w:rPr>
        <w:t xml:space="preserve"> </w:t>
      </w:r>
      <w:r w:rsidRPr="008D296E">
        <w:rPr>
          <w:highlight w:val="yellow"/>
        </w:rPr>
        <w:t>(AQ):</w:t>
      </w:r>
      <w:r w:rsidRPr="008D296E">
        <w:rPr>
          <w:spacing w:val="-14"/>
          <w:highlight w:val="yellow"/>
        </w:rPr>
        <w:t xml:space="preserve"> </w:t>
      </w:r>
      <w:r w:rsidRPr="008D296E">
        <w:rPr>
          <w:highlight w:val="yellow"/>
        </w:rPr>
        <w:t>Versión</w:t>
      </w:r>
      <w:r w:rsidRPr="008D296E">
        <w:rPr>
          <w:spacing w:val="-17"/>
          <w:highlight w:val="yellow"/>
        </w:rPr>
        <w:t xml:space="preserve"> </w:t>
      </w:r>
      <w:r w:rsidRPr="008D296E">
        <w:rPr>
          <w:spacing w:val="-2"/>
          <w:highlight w:val="yellow"/>
        </w:rPr>
        <w:t>Completa</w:t>
      </w:r>
    </w:p>
    <w:p w:rsidR="00C2308F" w:rsidRDefault="00C34367">
      <w:pPr>
        <w:pStyle w:val="Ttulo"/>
        <w:spacing w:before="162"/>
      </w:pPr>
      <w:r w:rsidRPr="008D296E">
        <w:rPr>
          <w:highlight w:val="yellow"/>
        </w:rPr>
        <w:t>+16</w:t>
      </w:r>
      <w:r w:rsidRPr="008D296E">
        <w:rPr>
          <w:spacing w:val="-6"/>
          <w:highlight w:val="yellow"/>
        </w:rPr>
        <w:t xml:space="preserve"> </w:t>
      </w:r>
      <w:r w:rsidRPr="008D296E">
        <w:rPr>
          <w:spacing w:val="-4"/>
          <w:highlight w:val="yellow"/>
        </w:rPr>
        <w:t>años</w:t>
      </w:r>
    </w:p>
    <w:bookmarkEnd w:id="0"/>
    <w:p w:rsidR="00C2308F" w:rsidRDefault="00C34367">
      <w:pPr>
        <w:pStyle w:val="Ttulo1"/>
        <w:spacing w:before="158"/>
        <w:ind w:right="945"/>
        <w:jc w:val="center"/>
      </w:pPr>
      <w:r>
        <w:t>EJEMPLAR</w:t>
      </w:r>
      <w:r>
        <w:rPr>
          <w:spacing w:val="-11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USO</w:t>
      </w:r>
      <w:r>
        <w:rPr>
          <w:spacing w:val="-9"/>
        </w:rPr>
        <w:t xml:space="preserve"> </w:t>
      </w:r>
      <w:r>
        <w:t>EXCLUSIVO</w:t>
      </w:r>
      <w:r>
        <w:rPr>
          <w:spacing w:val="-9"/>
        </w:rPr>
        <w:t xml:space="preserve"> </w:t>
      </w:r>
      <w:r>
        <w:t>PARA</w:t>
      </w:r>
      <w:r>
        <w:rPr>
          <w:spacing w:val="-9"/>
        </w:rPr>
        <w:t xml:space="preserve"> </w:t>
      </w:r>
      <w:r>
        <w:rPr>
          <w:spacing w:val="-2"/>
        </w:rPr>
        <w:t>INVESTIGACIÓN</w:t>
      </w:r>
    </w:p>
    <w:p w:rsidR="00C2308F" w:rsidRDefault="00C2308F">
      <w:pPr>
        <w:pStyle w:val="Textoindependiente"/>
        <w:spacing w:before="247"/>
        <w:rPr>
          <w:b/>
          <w:sz w:val="24"/>
        </w:rPr>
      </w:pPr>
    </w:p>
    <w:p w:rsidR="00C2308F" w:rsidRDefault="00C34367">
      <w:pPr>
        <w:ind w:left="944" w:right="942"/>
        <w:jc w:val="center"/>
        <w:rPr>
          <w:i/>
          <w:sz w:val="24"/>
        </w:rPr>
      </w:pPr>
      <w:r>
        <w:rPr>
          <w:i/>
          <w:sz w:val="24"/>
          <w:vertAlign w:val="superscript"/>
        </w:rPr>
        <w:t>1</w:t>
      </w:r>
      <w:r>
        <w:rPr>
          <w:i/>
          <w:spacing w:val="-19"/>
          <w:sz w:val="24"/>
        </w:rPr>
        <w:t xml:space="preserve"> </w:t>
      </w:r>
      <w:r>
        <w:rPr>
          <w:i/>
          <w:sz w:val="24"/>
        </w:rPr>
        <w:t>Original</w:t>
      </w:r>
      <w:r>
        <w:rPr>
          <w:i/>
          <w:spacing w:val="-10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5"/>
          <w:sz w:val="24"/>
        </w:rPr>
        <w:t xml:space="preserve"> </w:t>
      </w:r>
      <w:proofErr w:type="spellStart"/>
      <w:r>
        <w:rPr>
          <w:i/>
          <w:sz w:val="24"/>
        </w:rPr>
        <w:t>Simon</w:t>
      </w:r>
      <w:proofErr w:type="spellEnd"/>
      <w:r>
        <w:rPr>
          <w:i/>
          <w:spacing w:val="-6"/>
          <w:sz w:val="24"/>
        </w:rPr>
        <w:t xml:space="preserve"> </w:t>
      </w:r>
      <w:proofErr w:type="spellStart"/>
      <w:r>
        <w:rPr>
          <w:i/>
          <w:sz w:val="24"/>
        </w:rPr>
        <w:t>Baron</w:t>
      </w:r>
      <w:proofErr w:type="spellEnd"/>
      <w:r>
        <w:rPr>
          <w:i/>
          <w:sz w:val="24"/>
        </w:rPr>
        <w:t>-Cohen,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Sally</w:t>
      </w:r>
      <w:r>
        <w:rPr>
          <w:i/>
          <w:spacing w:val="-6"/>
          <w:sz w:val="24"/>
        </w:rPr>
        <w:t xml:space="preserve"> </w:t>
      </w:r>
      <w:proofErr w:type="spellStart"/>
      <w:r>
        <w:rPr>
          <w:i/>
          <w:sz w:val="24"/>
        </w:rPr>
        <w:t>Wheelwright</w:t>
      </w:r>
      <w:proofErr w:type="spellEnd"/>
      <w:r>
        <w:rPr>
          <w:i/>
          <w:sz w:val="24"/>
        </w:rPr>
        <w:t>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Richard</w:t>
      </w:r>
      <w:r>
        <w:rPr>
          <w:i/>
          <w:spacing w:val="-7"/>
          <w:sz w:val="24"/>
        </w:rPr>
        <w:t xml:space="preserve"> </w:t>
      </w:r>
      <w:proofErr w:type="spellStart"/>
      <w:r>
        <w:rPr>
          <w:i/>
          <w:sz w:val="24"/>
        </w:rPr>
        <w:t>Skinner</w:t>
      </w:r>
      <w:proofErr w:type="spellEnd"/>
      <w:r>
        <w:rPr>
          <w:i/>
          <w:sz w:val="24"/>
        </w:rPr>
        <w:t>,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Joanne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Martin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 xml:space="preserve">&amp; Emma </w:t>
      </w:r>
      <w:proofErr w:type="spellStart"/>
      <w:r>
        <w:rPr>
          <w:i/>
          <w:sz w:val="24"/>
        </w:rPr>
        <w:t>Clubley</w:t>
      </w:r>
      <w:proofErr w:type="spellEnd"/>
      <w:r>
        <w:rPr>
          <w:i/>
          <w:sz w:val="24"/>
        </w:rPr>
        <w:t>, 2001</w:t>
      </w:r>
    </w:p>
    <w:p w:rsidR="00C2308F" w:rsidRDefault="00C34367">
      <w:pPr>
        <w:spacing w:before="160"/>
        <w:ind w:left="946" w:right="942"/>
        <w:jc w:val="center"/>
        <w:rPr>
          <w:i/>
          <w:sz w:val="24"/>
        </w:rPr>
      </w:pPr>
      <w:r>
        <w:rPr>
          <w:i/>
          <w:sz w:val="24"/>
          <w:vertAlign w:val="superscript"/>
        </w:rPr>
        <w:t>2</w:t>
      </w:r>
      <w:r>
        <w:rPr>
          <w:i/>
          <w:spacing w:val="-19"/>
          <w:sz w:val="24"/>
        </w:rPr>
        <w:t xml:space="preserve"> </w:t>
      </w:r>
      <w:r>
        <w:rPr>
          <w:i/>
          <w:sz w:val="24"/>
        </w:rPr>
        <w:t>Traducción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al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Español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(México)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por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Lorena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Molina-</w:t>
      </w:r>
      <w:proofErr w:type="spellStart"/>
      <w:r>
        <w:rPr>
          <w:i/>
          <w:sz w:val="24"/>
        </w:rPr>
        <w:t>Arcia</w:t>
      </w:r>
      <w:proofErr w:type="spellEnd"/>
      <w:r>
        <w:rPr>
          <w:i/>
          <w:sz w:val="24"/>
        </w:rPr>
        <w:t>,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Ángel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Eugenio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Tovar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&amp;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Octavio García, 2024</w:t>
      </w:r>
    </w:p>
    <w:p w:rsidR="00C2308F" w:rsidRDefault="00C2308F">
      <w:pPr>
        <w:pStyle w:val="Textoindependiente"/>
        <w:spacing w:before="55"/>
        <w:rPr>
          <w:i/>
          <w:sz w:val="24"/>
        </w:rPr>
      </w:pPr>
    </w:p>
    <w:p w:rsidR="00C2308F" w:rsidRDefault="00C34367">
      <w:pPr>
        <w:spacing w:before="1"/>
        <w:ind w:left="982"/>
        <w:rPr>
          <w:sz w:val="24"/>
        </w:rPr>
      </w:pPr>
      <w:r>
        <w:rPr>
          <w:spacing w:val="-2"/>
          <w:sz w:val="24"/>
        </w:rPr>
        <w:t>Nombre:.......................................................................</w:t>
      </w:r>
      <w:r>
        <w:rPr>
          <w:spacing w:val="67"/>
          <w:w w:val="150"/>
          <w:sz w:val="24"/>
        </w:rPr>
        <w:t xml:space="preserve"> </w:t>
      </w:r>
      <w:r>
        <w:rPr>
          <w:spacing w:val="-2"/>
          <w:sz w:val="24"/>
        </w:rPr>
        <w:t>Sexo:..................................................</w:t>
      </w:r>
    </w:p>
    <w:p w:rsidR="00C2308F" w:rsidRDefault="00C34367">
      <w:pPr>
        <w:spacing w:before="206"/>
        <w:ind w:left="982"/>
        <w:rPr>
          <w:sz w:val="24"/>
        </w:rPr>
      </w:pPr>
      <w:r>
        <w:rPr>
          <w:spacing w:val="-2"/>
          <w:sz w:val="24"/>
        </w:rPr>
        <w:t>Fecha</w:t>
      </w:r>
      <w:r>
        <w:rPr>
          <w:spacing w:val="18"/>
          <w:sz w:val="24"/>
        </w:rPr>
        <w:t xml:space="preserve"> </w:t>
      </w:r>
      <w:r>
        <w:rPr>
          <w:spacing w:val="-2"/>
          <w:sz w:val="24"/>
        </w:rPr>
        <w:t>de</w:t>
      </w:r>
      <w:r>
        <w:rPr>
          <w:spacing w:val="19"/>
          <w:sz w:val="24"/>
        </w:rPr>
        <w:t xml:space="preserve"> </w:t>
      </w:r>
      <w:r>
        <w:rPr>
          <w:spacing w:val="-2"/>
          <w:sz w:val="24"/>
        </w:rPr>
        <w:t>nacimiento:..........................................</w:t>
      </w:r>
      <w:r>
        <w:rPr>
          <w:spacing w:val="-2"/>
          <w:sz w:val="24"/>
        </w:rPr>
        <w:t>......</w:t>
      </w:r>
      <w:r>
        <w:rPr>
          <w:spacing w:val="19"/>
          <w:sz w:val="24"/>
        </w:rPr>
        <w:t xml:space="preserve"> </w:t>
      </w:r>
      <w:r>
        <w:rPr>
          <w:spacing w:val="-2"/>
          <w:sz w:val="24"/>
        </w:rPr>
        <w:t>Fecha</w:t>
      </w:r>
      <w:r>
        <w:rPr>
          <w:spacing w:val="21"/>
          <w:sz w:val="24"/>
        </w:rPr>
        <w:t xml:space="preserve"> </w:t>
      </w:r>
      <w:r>
        <w:rPr>
          <w:spacing w:val="-2"/>
          <w:sz w:val="24"/>
        </w:rPr>
        <w:t>Actual:........................................</w:t>
      </w:r>
    </w:p>
    <w:p w:rsidR="00C2308F" w:rsidRDefault="00C2308F">
      <w:pPr>
        <w:pStyle w:val="Textoindependiente"/>
        <w:spacing w:before="215"/>
        <w:rPr>
          <w:sz w:val="24"/>
        </w:rPr>
      </w:pPr>
    </w:p>
    <w:p w:rsidR="00C2308F" w:rsidRDefault="00C34367">
      <w:pPr>
        <w:ind w:left="982"/>
        <w:rPr>
          <w:sz w:val="24"/>
        </w:rPr>
      </w:pPr>
      <w:r>
        <w:rPr>
          <w:sz w:val="24"/>
        </w:rPr>
        <w:t>Como</w:t>
      </w:r>
      <w:r>
        <w:rPr>
          <w:spacing w:val="-4"/>
          <w:sz w:val="24"/>
        </w:rPr>
        <w:t xml:space="preserve"> </w:t>
      </w:r>
      <w:r>
        <w:rPr>
          <w:sz w:val="24"/>
        </w:rPr>
        <w:t>rellenar</w:t>
      </w:r>
      <w:r>
        <w:rPr>
          <w:spacing w:val="-7"/>
          <w:sz w:val="24"/>
        </w:rPr>
        <w:t xml:space="preserve"> </w:t>
      </w:r>
      <w:r>
        <w:rPr>
          <w:sz w:val="24"/>
        </w:rPr>
        <w:t>este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formulario</w:t>
      </w:r>
    </w:p>
    <w:p w:rsidR="00C2308F" w:rsidRDefault="00C34367">
      <w:pPr>
        <w:spacing w:before="161"/>
        <w:ind w:left="982" w:right="554"/>
        <w:rPr>
          <w:sz w:val="24"/>
        </w:rPr>
      </w:pPr>
      <w:r>
        <w:rPr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z w:val="24"/>
        </w:rPr>
        <w:t>continuación,</w:t>
      </w:r>
      <w:r>
        <w:rPr>
          <w:spacing w:val="-10"/>
          <w:sz w:val="24"/>
        </w:rPr>
        <w:t xml:space="preserve"> </w:t>
      </w:r>
      <w:r>
        <w:rPr>
          <w:sz w:val="24"/>
        </w:rPr>
        <w:t>encontrará</w:t>
      </w:r>
      <w:r>
        <w:rPr>
          <w:spacing w:val="-10"/>
          <w:sz w:val="24"/>
        </w:rPr>
        <w:t xml:space="preserve"> </w:t>
      </w:r>
      <w:r>
        <w:rPr>
          <w:sz w:val="24"/>
        </w:rPr>
        <w:t>una</w:t>
      </w:r>
      <w:r>
        <w:rPr>
          <w:spacing w:val="-10"/>
          <w:sz w:val="24"/>
        </w:rPr>
        <w:t xml:space="preserve"> </w:t>
      </w:r>
      <w:r>
        <w:rPr>
          <w:sz w:val="24"/>
        </w:rPr>
        <w:t>lista</w:t>
      </w:r>
      <w:r>
        <w:rPr>
          <w:spacing w:val="-11"/>
          <w:sz w:val="24"/>
        </w:rPr>
        <w:t xml:space="preserve"> </w:t>
      </w:r>
      <w:r>
        <w:rPr>
          <w:sz w:val="24"/>
        </w:rPr>
        <w:t>de</w:t>
      </w:r>
      <w:r>
        <w:rPr>
          <w:spacing w:val="-10"/>
          <w:sz w:val="24"/>
        </w:rPr>
        <w:t xml:space="preserve"> </w:t>
      </w:r>
      <w:r>
        <w:rPr>
          <w:sz w:val="24"/>
        </w:rPr>
        <w:t>frases.</w:t>
      </w:r>
      <w:r>
        <w:rPr>
          <w:spacing w:val="-11"/>
          <w:sz w:val="24"/>
        </w:rPr>
        <w:t xml:space="preserve"> </w:t>
      </w:r>
      <w:r>
        <w:rPr>
          <w:sz w:val="24"/>
        </w:rPr>
        <w:t>Por</w:t>
      </w:r>
      <w:r>
        <w:rPr>
          <w:spacing w:val="-10"/>
          <w:sz w:val="24"/>
        </w:rPr>
        <w:t xml:space="preserve"> </w:t>
      </w:r>
      <w:r>
        <w:rPr>
          <w:sz w:val="24"/>
        </w:rPr>
        <w:t>favor,</w:t>
      </w:r>
      <w:r>
        <w:rPr>
          <w:spacing w:val="-10"/>
          <w:sz w:val="24"/>
        </w:rPr>
        <w:t xml:space="preserve"> </w:t>
      </w:r>
      <w:r>
        <w:rPr>
          <w:sz w:val="24"/>
        </w:rPr>
        <w:t>léalas</w:t>
      </w:r>
      <w:r>
        <w:rPr>
          <w:spacing w:val="-11"/>
          <w:sz w:val="24"/>
        </w:rPr>
        <w:t xml:space="preserve"> </w:t>
      </w:r>
      <w:r>
        <w:rPr>
          <w:sz w:val="24"/>
        </w:rPr>
        <w:t>atentamente</w:t>
      </w:r>
      <w:r>
        <w:rPr>
          <w:spacing w:val="-9"/>
          <w:sz w:val="24"/>
        </w:rPr>
        <w:t xml:space="preserve"> </w:t>
      </w:r>
      <w:r>
        <w:rPr>
          <w:sz w:val="24"/>
        </w:rPr>
        <w:t>e</w:t>
      </w:r>
      <w:r>
        <w:rPr>
          <w:spacing w:val="-9"/>
          <w:sz w:val="24"/>
        </w:rPr>
        <w:t xml:space="preserve"> </w:t>
      </w:r>
      <w:r>
        <w:rPr>
          <w:sz w:val="24"/>
        </w:rPr>
        <w:t>indique</w:t>
      </w:r>
      <w:r>
        <w:rPr>
          <w:spacing w:val="-11"/>
          <w:sz w:val="24"/>
        </w:rPr>
        <w:t xml:space="preserve"> </w:t>
      </w:r>
      <w:r>
        <w:rPr>
          <w:sz w:val="24"/>
        </w:rPr>
        <w:t xml:space="preserve">la respuesta más apropiada. </w:t>
      </w:r>
      <w:r>
        <w:rPr>
          <w:sz w:val="24"/>
          <w:u w:val="single"/>
        </w:rPr>
        <w:t>NO DEJE NINGÚNA FRASE SIN RESPONDER</w:t>
      </w:r>
    </w:p>
    <w:p w:rsidR="00C2308F" w:rsidRDefault="00C2308F">
      <w:pPr>
        <w:pStyle w:val="Textoindependiente"/>
        <w:rPr>
          <w:sz w:val="24"/>
        </w:rPr>
      </w:pPr>
    </w:p>
    <w:p w:rsidR="00C2308F" w:rsidRDefault="00C2308F">
      <w:pPr>
        <w:pStyle w:val="Textoindependiente"/>
        <w:spacing w:before="26"/>
        <w:rPr>
          <w:sz w:val="24"/>
        </w:rPr>
      </w:pPr>
    </w:p>
    <w:p w:rsidR="00C2308F" w:rsidRDefault="00C34367">
      <w:pPr>
        <w:pStyle w:val="Ttulo1"/>
        <w:ind w:left="982"/>
      </w:pPr>
      <w:r>
        <w:rPr>
          <w:spacing w:val="-2"/>
        </w:rPr>
        <w:t>Ejemplos:</w:t>
      </w:r>
    </w:p>
    <w:p w:rsidR="00C2308F" w:rsidRDefault="00C2308F">
      <w:pPr>
        <w:pStyle w:val="Textoindependiente"/>
        <w:spacing w:before="2" w:after="1"/>
        <w:rPr>
          <w:b/>
          <w:sz w:val="13"/>
        </w:rPr>
      </w:pPr>
    </w:p>
    <w:tbl>
      <w:tblPr>
        <w:tblStyle w:val="TableNormal"/>
        <w:tblW w:w="0" w:type="auto"/>
        <w:tblInd w:w="2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41"/>
        <w:gridCol w:w="1661"/>
        <w:gridCol w:w="1500"/>
        <w:gridCol w:w="1376"/>
        <w:gridCol w:w="1625"/>
      </w:tblGrid>
      <w:tr w:rsidR="00C2308F">
        <w:trPr>
          <w:trHeight w:val="585"/>
        </w:trPr>
        <w:tc>
          <w:tcPr>
            <w:tcW w:w="4141" w:type="dxa"/>
            <w:shd w:val="clear" w:color="auto" w:fill="C2C2C2"/>
          </w:tcPr>
          <w:p w:rsidR="00C2308F" w:rsidRDefault="00C34367">
            <w:pPr>
              <w:pStyle w:val="TableParagraph"/>
              <w:spacing w:before="157"/>
            </w:pPr>
            <w:r>
              <w:t>Ejemplo</w:t>
            </w:r>
            <w:r>
              <w:rPr>
                <w:spacing w:val="-3"/>
              </w:rPr>
              <w:t xml:space="preserve"> </w:t>
            </w:r>
            <w:r>
              <w:t>1.</w:t>
            </w:r>
            <w:r>
              <w:rPr>
                <w:spacing w:val="-2"/>
              </w:rPr>
              <w:t xml:space="preserve"> </w:t>
            </w:r>
            <w:r>
              <w:t>Me</w:t>
            </w:r>
            <w:r>
              <w:rPr>
                <w:spacing w:val="-2"/>
              </w:rPr>
              <w:t xml:space="preserve"> </w:t>
            </w:r>
            <w:r>
              <w:t>gusta</w:t>
            </w:r>
            <w:r>
              <w:rPr>
                <w:spacing w:val="-4"/>
              </w:rPr>
              <w:t xml:space="preserve"> </w:t>
            </w:r>
            <w:r>
              <w:t>correr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riesgos</w:t>
            </w:r>
          </w:p>
        </w:tc>
        <w:tc>
          <w:tcPr>
            <w:tcW w:w="1661" w:type="dxa"/>
            <w:shd w:val="clear" w:color="auto" w:fill="C2C2C2"/>
          </w:tcPr>
          <w:p w:rsidR="00C2308F" w:rsidRDefault="00C34367">
            <w:pPr>
              <w:pStyle w:val="TableParagraph"/>
              <w:spacing w:before="0" w:line="292" w:lineRule="exact"/>
              <w:ind w:left="3" w:right="3"/>
              <w:jc w:val="center"/>
              <w:rPr>
                <w:sz w:val="24"/>
              </w:rPr>
            </w:pPr>
            <w:r>
              <w:rPr>
                <w:sz w:val="24"/>
              </w:rPr>
              <w:t>Totalmente</w:t>
            </w:r>
            <w:r>
              <w:rPr>
                <w:spacing w:val="-5"/>
                <w:sz w:val="24"/>
              </w:rPr>
              <w:t xml:space="preserve"> de</w:t>
            </w:r>
          </w:p>
          <w:p w:rsidR="00C2308F" w:rsidRDefault="00C34367">
            <w:pPr>
              <w:pStyle w:val="TableParagraph"/>
              <w:spacing w:before="0" w:line="273" w:lineRule="exact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acuerdo</w:t>
            </w:r>
          </w:p>
        </w:tc>
        <w:tc>
          <w:tcPr>
            <w:tcW w:w="1500" w:type="dxa"/>
            <w:shd w:val="clear" w:color="auto" w:fill="C2C2C2"/>
          </w:tcPr>
          <w:p w:rsidR="00C2308F" w:rsidRDefault="00C34367">
            <w:pPr>
              <w:pStyle w:val="TableParagraph"/>
              <w:spacing w:before="0" w:line="292" w:lineRule="exact"/>
              <w:ind w:left="11" w:right="1"/>
              <w:jc w:val="center"/>
              <w:rPr>
                <w:sz w:val="24"/>
              </w:rPr>
            </w:pPr>
            <w:r>
              <w:rPr>
                <w:sz w:val="24"/>
              </w:rPr>
              <w:t>Un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poco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de</w:t>
            </w:r>
          </w:p>
          <w:p w:rsidR="00C2308F" w:rsidRDefault="00C34367">
            <w:pPr>
              <w:pStyle w:val="TableParagraph"/>
              <w:spacing w:before="0" w:line="273" w:lineRule="exact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acuerdo</w:t>
            </w:r>
          </w:p>
        </w:tc>
        <w:tc>
          <w:tcPr>
            <w:tcW w:w="1376" w:type="dxa"/>
            <w:shd w:val="clear" w:color="auto" w:fill="C2C2C2"/>
          </w:tcPr>
          <w:p w:rsidR="00C2308F" w:rsidRDefault="00C34367">
            <w:pPr>
              <w:pStyle w:val="TableParagraph"/>
              <w:spacing w:before="0" w:line="292" w:lineRule="exact"/>
              <w:ind w:left="127"/>
              <w:rPr>
                <w:sz w:val="24"/>
              </w:rPr>
            </w:pPr>
            <w:r>
              <w:rPr>
                <w:noProof/>
                <w:sz w:val="24"/>
                <w:lang w:val="es-CO" w:eastAsia="es-CO"/>
              </w:rPr>
              <mc:AlternateContent>
                <mc:Choice Requires="wps">
                  <w:drawing>
                    <wp:anchor distT="0" distB="0" distL="0" distR="0" simplePos="0" relativeHeight="15730176" behindDoc="0" locked="0" layoutInCell="1" allowOverlap="1">
                      <wp:simplePos x="0" y="0"/>
                      <wp:positionH relativeFrom="column">
                        <wp:posOffset>156209</wp:posOffset>
                      </wp:positionH>
                      <wp:positionV relativeFrom="paragraph">
                        <wp:posOffset>-10287</wp:posOffset>
                      </wp:positionV>
                      <wp:extent cx="705485" cy="304800"/>
                      <wp:effectExtent l="0" t="0" r="0" b="0"/>
                      <wp:wrapNone/>
                      <wp:docPr id="1" name="Group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05485" cy="304800"/>
                                <a:chOff x="0" y="0"/>
                                <a:chExt cx="705485" cy="304800"/>
                              </a:xfrm>
                            </wpg:grpSpPr>
                            <wps:wsp>
                              <wps:cNvPr id="2" name="Graphic 2"/>
                              <wps:cNvSpPr/>
                              <wps:spPr>
                                <a:xfrm>
                                  <a:off x="9525" y="9525"/>
                                  <a:ext cx="686435" cy="285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86435" h="285750">
                                      <a:moveTo>
                                        <a:pt x="0" y="42544"/>
                                      </a:moveTo>
                                      <a:lnTo>
                                        <a:pt x="683260" y="280669"/>
                                      </a:lnTo>
                                    </a:path>
                                    <a:path w="686435" h="285750">
                                      <a:moveTo>
                                        <a:pt x="26670" y="285750"/>
                                      </a:moveTo>
                                      <a:lnTo>
                                        <a:pt x="686435" y="0"/>
                                      </a:lnTo>
                                    </a:path>
                                  </a:pathLst>
                                </a:custGeom>
                                <a:ln w="19050">
                                  <a:solidFill>
                                    <a:srgbClr val="155F82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12.299995pt;margin-top:-.81001pt;width:55.55pt;height:24pt;mso-position-horizontal-relative:column;mso-position-vertical-relative:paragraph;z-index:15730176" id="docshapegroup1" coordorigin="246,-16" coordsize="1111,480">
                      <v:shape style="position:absolute;left:261;top:-2;width:1081;height:450" id="docshape2" coordorigin="261,-1" coordsize="1081,450" path="m261,66l1337,441m303,449l1342,-1e" filled="false" stroked="true" strokeweight="1.5pt" strokecolor="#155f82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4"/>
              </w:rPr>
              <w:t>Un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poco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en</w:t>
            </w:r>
          </w:p>
          <w:p w:rsidR="00C2308F" w:rsidRDefault="00C34367">
            <w:pPr>
              <w:pStyle w:val="TableParagraph"/>
              <w:spacing w:before="0" w:line="273" w:lineRule="exact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desacuerdo</w:t>
            </w:r>
          </w:p>
        </w:tc>
        <w:tc>
          <w:tcPr>
            <w:tcW w:w="1625" w:type="dxa"/>
            <w:shd w:val="clear" w:color="auto" w:fill="C2C2C2"/>
          </w:tcPr>
          <w:p w:rsidR="00C2308F" w:rsidRDefault="00C34367">
            <w:pPr>
              <w:pStyle w:val="TableParagraph"/>
              <w:spacing w:before="0" w:line="292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Totalmente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en</w:t>
            </w:r>
          </w:p>
          <w:p w:rsidR="00C2308F" w:rsidRDefault="00C34367">
            <w:pPr>
              <w:pStyle w:val="TableParagraph"/>
              <w:spacing w:before="0" w:line="273" w:lineRule="exact"/>
              <w:ind w:lef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desacuerdo</w:t>
            </w:r>
          </w:p>
        </w:tc>
      </w:tr>
      <w:tr w:rsidR="00C2308F">
        <w:trPr>
          <w:trHeight w:val="587"/>
        </w:trPr>
        <w:tc>
          <w:tcPr>
            <w:tcW w:w="4141" w:type="dxa"/>
          </w:tcPr>
          <w:p w:rsidR="00C2308F" w:rsidRDefault="00C34367">
            <w:pPr>
              <w:pStyle w:val="TableParagraph"/>
              <w:spacing w:before="160"/>
            </w:pPr>
            <w:r>
              <w:t>Ejemplo</w:t>
            </w:r>
            <w:r>
              <w:rPr>
                <w:spacing w:val="-4"/>
              </w:rPr>
              <w:t xml:space="preserve"> </w:t>
            </w:r>
            <w:r>
              <w:t>2.</w:t>
            </w:r>
            <w:r>
              <w:rPr>
                <w:spacing w:val="-2"/>
              </w:rPr>
              <w:t xml:space="preserve"> </w:t>
            </w:r>
            <w:r>
              <w:t>Me</w:t>
            </w:r>
            <w:r>
              <w:rPr>
                <w:spacing w:val="-2"/>
              </w:rPr>
              <w:t xml:space="preserve"> </w:t>
            </w:r>
            <w:r>
              <w:t>gusta</w:t>
            </w:r>
            <w:r>
              <w:rPr>
                <w:spacing w:val="-4"/>
              </w:rPr>
              <w:t xml:space="preserve"> </w:t>
            </w:r>
            <w:r>
              <w:t>jugar</w:t>
            </w:r>
            <w:r>
              <w:rPr>
                <w:spacing w:val="-2"/>
              </w:rPr>
              <w:t xml:space="preserve"> </w:t>
            </w:r>
            <w:r>
              <w:t>juegos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mesa</w:t>
            </w:r>
          </w:p>
        </w:tc>
        <w:tc>
          <w:tcPr>
            <w:tcW w:w="1661" w:type="dxa"/>
          </w:tcPr>
          <w:p w:rsidR="00C2308F" w:rsidRDefault="00C34367">
            <w:pPr>
              <w:pStyle w:val="TableParagraph"/>
              <w:spacing w:before="0" w:line="292" w:lineRule="exact"/>
              <w:ind w:left="3" w:right="3"/>
              <w:jc w:val="center"/>
              <w:rPr>
                <w:sz w:val="24"/>
              </w:rPr>
            </w:pPr>
            <w:r>
              <w:rPr>
                <w:sz w:val="24"/>
              </w:rPr>
              <w:t>Totalmente</w:t>
            </w:r>
            <w:r>
              <w:rPr>
                <w:spacing w:val="-5"/>
                <w:sz w:val="24"/>
              </w:rPr>
              <w:t xml:space="preserve"> de</w:t>
            </w:r>
          </w:p>
          <w:p w:rsidR="00C2308F" w:rsidRDefault="00C34367">
            <w:pPr>
              <w:pStyle w:val="TableParagraph"/>
              <w:spacing w:before="2" w:line="273" w:lineRule="exact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acuerdo</w:t>
            </w:r>
          </w:p>
        </w:tc>
        <w:tc>
          <w:tcPr>
            <w:tcW w:w="1500" w:type="dxa"/>
          </w:tcPr>
          <w:p w:rsidR="00C2308F" w:rsidRDefault="00C34367">
            <w:pPr>
              <w:pStyle w:val="TableParagraph"/>
              <w:spacing w:before="0" w:line="292" w:lineRule="exact"/>
              <w:ind w:left="11" w:right="1"/>
              <w:jc w:val="center"/>
              <w:rPr>
                <w:sz w:val="24"/>
              </w:rPr>
            </w:pPr>
            <w:r>
              <w:rPr>
                <w:noProof/>
                <w:sz w:val="24"/>
                <w:lang w:val="es-CO" w:eastAsia="es-CO"/>
              </w:rPr>
              <mc:AlternateContent>
                <mc:Choice Requires="wps">
                  <w:drawing>
                    <wp:anchor distT="0" distB="0" distL="0" distR="0" simplePos="0" relativeHeight="487115264" behindDoc="1" locked="0" layoutInCell="1" allowOverlap="1">
                      <wp:simplePos x="0" y="0"/>
                      <wp:positionH relativeFrom="column">
                        <wp:posOffset>99694</wp:posOffset>
                      </wp:positionH>
                      <wp:positionV relativeFrom="paragraph">
                        <wp:posOffset>28320</wp:posOffset>
                      </wp:positionV>
                      <wp:extent cx="703580" cy="304800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03580" cy="304800"/>
                                <a:chOff x="0" y="0"/>
                                <a:chExt cx="703580" cy="304800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9525" y="9525"/>
                                  <a:ext cx="684530" cy="285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84530" h="285750">
                                      <a:moveTo>
                                        <a:pt x="1270" y="8254"/>
                                      </a:moveTo>
                                      <a:lnTo>
                                        <a:pt x="684530" y="246379"/>
                                      </a:lnTo>
                                    </a:path>
                                    <a:path w="684530" h="285750">
                                      <a:moveTo>
                                        <a:pt x="0" y="285750"/>
                                      </a:moveTo>
                                      <a:lnTo>
                                        <a:pt x="659764" y="0"/>
                                      </a:lnTo>
                                    </a:path>
                                  </a:pathLst>
                                </a:custGeom>
                                <a:ln w="19050">
                                  <a:solidFill>
                                    <a:srgbClr val="155F82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7.849995pt;margin-top:2.22999pt;width:55.4pt;height:24pt;mso-position-horizontal-relative:column;mso-position-vertical-relative:paragraph;z-index:-16201216" id="docshapegroup3" coordorigin="157,45" coordsize="1108,480">
                      <v:shape style="position:absolute;left:172;top:59;width:1078;height:450" id="docshape4" coordorigin="172,60" coordsize="1078,450" path="m174,73l1250,448m172,510l1211,60e" filled="false" stroked="true" strokeweight="1.5pt" strokecolor="#155f82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4"/>
              </w:rPr>
              <w:t>Un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poco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de</w:t>
            </w:r>
          </w:p>
          <w:p w:rsidR="00C2308F" w:rsidRDefault="00C34367">
            <w:pPr>
              <w:pStyle w:val="TableParagraph"/>
              <w:spacing w:before="2" w:line="273" w:lineRule="exact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acuerdo</w:t>
            </w:r>
          </w:p>
        </w:tc>
        <w:tc>
          <w:tcPr>
            <w:tcW w:w="1376" w:type="dxa"/>
          </w:tcPr>
          <w:p w:rsidR="00C2308F" w:rsidRDefault="00C34367">
            <w:pPr>
              <w:pStyle w:val="TableParagraph"/>
              <w:spacing w:before="0" w:line="292" w:lineRule="exact"/>
              <w:ind w:left="127"/>
              <w:rPr>
                <w:sz w:val="24"/>
              </w:rPr>
            </w:pPr>
            <w:r>
              <w:rPr>
                <w:sz w:val="24"/>
              </w:rPr>
              <w:t>Un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poco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en</w:t>
            </w:r>
          </w:p>
          <w:p w:rsidR="00C2308F" w:rsidRDefault="00C34367">
            <w:pPr>
              <w:pStyle w:val="TableParagraph"/>
              <w:spacing w:before="2" w:line="273" w:lineRule="exact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desacuerdo</w:t>
            </w:r>
          </w:p>
        </w:tc>
        <w:tc>
          <w:tcPr>
            <w:tcW w:w="1625" w:type="dxa"/>
          </w:tcPr>
          <w:p w:rsidR="00C2308F" w:rsidRDefault="00C34367">
            <w:pPr>
              <w:pStyle w:val="TableParagraph"/>
              <w:spacing w:before="0" w:line="292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Totalmente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en</w:t>
            </w:r>
          </w:p>
          <w:p w:rsidR="00C2308F" w:rsidRDefault="00C34367">
            <w:pPr>
              <w:pStyle w:val="TableParagraph"/>
              <w:spacing w:before="2" w:line="273" w:lineRule="exact"/>
              <w:ind w:lef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desacuerdo</w:t>
            </w:r>
          </w:p>
        </w:tc>
      </w:tr>
      <w:tr w:rsidR="00C2308F">
        <w:trPr>
          <w:trHeight w:val="765"/>
        </w:trPr>
        <w:tc>
          <w:tcPr>
            <w:tcW w:w="4141" w:type="dxa"/>
            <w:shd w:val="clear" w:color="auto" w:fill="C2C2C2"/>
          </w:tcPr>
          <w:p w:rsidR="00C2308F" w:rsidRDefault="00C34367">
            <w:pPr>
              <w:pStyle w:val="TableParagraph"/>
              <w:spacing w:before="112" w:line="242" w:lineRule="auto"/>
              <w:ind w:right="84"/>
              <w:rPr>
                <w:rFonts w:ascii="Trebuchet MS" w:hAnsi="Trebuchet MS"/>
              </w:rPr>
            </w:pPr>
            <w:r>
              <w:rPr>
                <w:spacing w:val="-2"/>
              </w:rPr>
              <w:t>Ejemplo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3.</w:t>
            </w:r>
            <w:r>
              <w:rPr>
                <w:spacing w:val="-10"/>
              </w:rPr>
              <w:t xml:space="preserve"> </w:t>
            </w:r>
            <w:r>
              <w:rPr>
                <w:rFonts w:ascii="Trebuchet MS" w:hAnsi="Trebuchet MS"/>
                <w:spacing w:val="-2"/>
              </w:rPr>
              <w:t>Me</w:t>
            </w:r>
            <w:r>
              <w:rPr>
                <w:rFonts w:ascii="Trebuchet MS" w:hAnsi="Trebuchet MS"/>
                <w:spacing w:val="-25"/>
              </w:rPr>
              <w:t xml:space="preserve"> </w:t>
            </w:r>
            <w:r>
              <w:rPr>
                <w:rFonts w:ascii="Trebuchet MS" w:hAnsi="Trebuchet MS"/>
                <w:spacing w:val="-2"/>
              </w:rPr>
              <w:t>resulta</w:t>
            </w:r>
            <w:r>
              <w:rPr>
                <w:rFonts w:ascii="Trebuchet MS" w:hAnsi="Trebuchet MS"/>
                <w:spacing w:val="-21"/>
              </w:rPr>
              <w:t xml:space="preserve"> </w:t>
            </w:r>
            <w:r>
              <w:rPr>
                <w:rFonts w:ascii="Trebuchet MS" w:hAnsi="Trebuchet MS"/>
                <w:spacing w:val="-2"/>
              </w:rPr>
              <w:t>fácil</w:t>
            </w:r>
            <w:r>
              <w:rPr>
                <w:rFonts w:ascii="Trebuchet MS" w:hAnsi="Trebuchet MS"/>
                <w:spacing w:val="-24"/>
              </w:rPr>
              <w:t xml:space="preserve"> </w:t>
            </w:r>
            <w:r>
              <w:rPr>
                <w:rFonts w:ascii="Trebuchet MS" w:hAnsi="Trebuchet MS"/>
                <w:spacing w:val="-2"/>
              </w:rPr>
              <w:t>aprender</w:t>
            </w:r>
            <w:r>
              <w:rPr>
                <w:rFonts w:ascii="Trebuchet MS" w:hAnsi="Trebuchet MS"/>
                <w:spacing w:val="-21"/>
              </w:rPr>
              <w:t xml:space="preserve"> </w:t>
            </w:r>
            <w:r>
              <w:rPr>
                <w:rFonts w:ascii="Trebuchet MS" w:hAnsi="Trebuchet MS"/>
                <w:spacing w:val="-2"/>
              </w:rPr>
              <w:t xml:space="preserve">a </w:t>
            </w:r>
            <w:r>
              <w:rPr>
                <w:rFonts w:ascii="Trebuchet MS" w:hAnsi="Trebuchet MS"/>
              </w:rPr>
              <w:t>tocar instrumentos musicales</w:t>
            </w:r>
          </w:p>
        </w:tc>
        <w:tc>
          <w:tcPr>
            <w:tcW w:w="1661" w:type="dxa"/>
            <w:shd w:val="clear" w:color="auto" w:fill="C2C2C2"/>
          </w:tcPr>
          <w:p w:rsidR="00C2308F" w:rsidRDefault="00C34367">
            <w:pPr>
              <w:pStyle w:val="TableParagraph"/>
              <w:spacing w:before="88"/>
              <w:ind w:left="427" w:right="104" w:hanging="317"/>
              <w:rPr>
                <w:sz w:val="24"/>
              </w:rPr>
            </w:pPr>
            <w:r>
              <w:rPr>
                <w:sz w:val="24"/>
              </w:rPr>
              <w:t>Totalmente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de </w:t>
            </w:r>
            <w:r>
              <w:rPr>
                <w:spacing w:val="-2"/>
                <w:sz w:val="24"/>
              </w:rPr>
              <w:t>acuerdo</w:t>
            </w:r>
          </w:p>
        </w:tc>
        <w:tc>
          <w:tcPr>
            <w:tcW w:w="1500" w:type="dxa"/>
            <w:shd w:val="clear" w:color="auto" w:fill="C2C2C2"/>
          </w:tcPr>
          <w:p w:rsidR="00C2308F" w:rsidRDefault="00C34367">
            <w:pPr>
              <w:pStyle w:val="TableParagraph"/>
              <w:spacing w:before="88"/>
              <w:ind w:left="350" w:hanging="159"/>
              <w:rPr>
                <w:sz w:val="24"/>
              </w:rPr>
            </w:pPr>
            <w:r>
              <w:rPr>
                <w:sz w:val="24"/>
              </w:rPr>
              <w:t>Un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poco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de </w:t>
            </w:r>
            <w:r>
              <w:rPr>
                <w:spacing w:val="-2"/>
                <w:sz w:val="24"/>
              </w:rPr>
              <w:t>acuerdo</w:t>
            </w:r>
          </w:p>
        </w:tc>
        <w:tc>
          <w:tcPr>
            <w:tcW w:w="1376" w:type="dxa"/>
            <w:shd w:val="clear" w:color="auto" w:fill="C2C2C2"/>
          </w:tcPr>
          <w:p w:rsidR="00C2308F" w:rsidRDefault="00C34367">
            <w:pPr>
              <w:pStyle w:val="TableParagraph"/>
              <w:spacing w:before="88"/>
              <w:ind w:left="117" w:firstLine="9"/>
              <w:rPr>
                <w:sz w:val="24"/>
              </w:rPr>
            </w:pPr>
            <w:r>
              <w:rPr>
                <w:sz w:val="24"/>
              </w:rPr>
              <w:t>Un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poco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en </w:t>
            </w:r>
            <w:r>
              <w:rPr>
                <w:spacing w:val="-2"/>
                <w:sz w:val="24"/>
              </w:rPr>
              <w:t>desacuerdo</w:t>
            </w:r>
          </w:p>
        </w:tc>
        <w:tc>
          <w:tcPr>
            <w:tcW w:w="1625" w:type="dxa"/>
            <w:shd w:val="clear" w:color="auto" w:fill="C2C2C2"/>
          </w:tcPr>
          <w:p w:rsidR="00C2308F" w:rsidRDefault="00C34367">
            <w:pPr>
              <w:pStyle w:val="TableParagraph"/>
              <w:spacing w:before="88"/>
              <w:ind w:left="239" w:right="86" w:hanging="147"/>
              <w:rPr>
                <w:sz w:val="24"/>
              </w:rPr>
            </w:pPr>
            <w:r>
              <w:rPr>
                <w:noProof/>
                <w:sz w:val="24"/>
                <w:lang w:val="es-CO" w:eastAsia="es-CO"/>
              </w:rPr>
              <mc:AlternateContent>
                <mc:Choice Requires="wps">
                  <w:drawing>
                    <wp:anchor distT="0" distB="0" distL="0" distR="0" simplePos="0" relativeHeight="15730688" behindDoc="0" locked="0" layoutInCell="1" allowOverlap="1">
                      <wp:simplePos x="0" y="0"/>
                      <wp:positionH relativeFrom="column">
                        <wp:posOffset>201421</wp:posOffset>
                      </wp:positionH>
                      <wp:positionV relativeFrom="paragraph">
                        <wp:posOffset>47825</wp:posOffset>
                      </wp:positionV>
                      <wp:extent cx="705485" cy="304800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05485" cy="304800"/>
                                <a:chOff x="0" y="0"/>
                                <a:chExt cx="705485" cy="304800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9525" y="9525"/>
                                  <a:ext cx="686435" cy="2857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86435" h="285750">
                                      <a:moveTo>
                                        <a:pt x="0" y="42545"/>
                                      </a:moveTo>
                                      <a:lnTo>
                                        <a:pt x="683259" y="280670"/>
                                      </a:lnTo>
                                    </a:path>
                                    <a:path w="686435" h="285750">
                                      <a:moveTo>
                                        <a:pt x="26670" y="285750"/>
                                      </a:moveTo>
                                      <a:lnTo>
                                        <a:pt x="686434" y="0"/>
                                      </a:lnTo>
                                    </a:path>
                                  </a:pathLst>
                                </a:custGeom>
                                <a:ln w="19050">
                                  <a:solidFill>
                                    <a:srgbClr val="155F82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15.859995pt;margin-top:3.765795pt;width:55.55pt;height:24pt;mso-position-horizontal-relative:column;mso-position-vertical-relative:paragraph;z-index:15730688" id="docshapegroup5" coordorigin="317,75" coordsize="1111,480">
                      <v:shape style="position:absolute;left:332;top:90;width:1081;height:450" id="docshape6" coordorigin="332,90" coordsize="1081,450" path="m332,157l1408,532m374,540l1413,90e" filled="false" stroked="true" strokeweight="1.5pt" strokecolor="#155f82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4"/>
              </w:rPr>
              <w:t>Totalmente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en </w:t>
            </w:r>
            <w:r>
              <w:rPr>
                <w:spacing w:val="-2"/>
                <w:sz w:val="24"/>
              </w:rPr>
              <w:t>desacuerdo</w:t>
            </w:r>
          </w:p>
        </w:tc>
      </w:tr>
      <w:tr w:rsidR="00C2308F">
        <w:trPr>
          <w:trHeight w:val="585"/>
        </w:trPr>
        <w:tc>
          <w:tcPr>
            <w:tcW w:w="4141" w:type="dxa"/>
          </w:tcPr>
          <w:p w:rsidR="00C2308F" w:rsidRDefault="00C34367">
            <w:pPr>
              <w:pStyle w:val="TableParagraph"/>
              <w:spacing w:before="157"/>
            </w:pPr>
            <w:r>
              <w:t>Ejemplo</w:t>
            </w:r>
            <w:r>
              <w:rPr>
                <w:spacing w:val="-5"/>
              </w:rPr>
              <w:t xml:space="preserve"> </w:t>
            </w:r>
            <w:r>
              <w:t>4.</w:t>
            </w:r>
            <w:r>
              <w:rPr>
                <w:spacing w:val="-4"/>
              </w:rPr>
              <w:t xml:space="preserve"> </w:t>
            </w:r>
            <w:r>
              <w:t>Me</w:t>
            </w:r>
            <w:r>
              <w:rPr>
                <w:spacing w:val="-5"/>
              </w:rPr>
              <w:t xml:space="preserve"> </w:t>
            </w:r>
            <w:r>
              <w:t>fascinan</w:t>
            </w:r>
            <w:r>
              <w:rPr>
                <w:spacing w:val="-4"/>
              </w:rPr>
              <w:t xml:space="preserve"> </w:t>
            </w:r>
            <w:r>
              <w:t>otras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culturas</w:t>
            </w:r>
          </w:p>
        </w:tc>
        <w:tc>
          <w:tcPr>
            <w:tcW w:w="1661" w:type="dxa"/>
          </w:tcPr>
          <w:p w:rsidR="00C2308F" w:rsidRDefault="00C34367">
            <w:pPr>
              <w:pStyle w:val="TableParagraph"/>
              <w:spacing w:before="0" w:line="292" w:lineRule="exact"/>
              <w:ind w:left="3" w:right="3"/>
              <w:jc w:val="center"/>
              <w:rPr>
                <w:sz w:val="24"/>
              </w:rPr>
            </w:pPr>
            <w:r>
              <w:rPr>
                <w:noProof/>
                <w:sz w:val="24"/>
                <w:lang w:val="es-CO" w:eastAsia="es-CO"/>
              </w:rPr>
              <mc:AlternateContent>
                <mc:Choice Requires="wps">
                  <w:drawing>
                    <wp:anchor distT="0" distB="0" distL="0" distR="0" simplePos="0" relativeHeight="487115776" behindDoc="1" locked="0" layoutInCell="1" allowOverlap="1">
                      <wp:simplePos x="0" y="0"/>
                      <wp:positionH relativeFrom="column">
                        <wp:posOffset>186181</wp:posOffset>
                      </wp:positionH>
                      <wp:positionV relativeFrom="paragraph">
                        <wp:posOffset>52577</wp:posOffset>
                      </wp:positionV>
                      <wp:extent cx="702310" cy="259715"/>
                      <wp:effectExtent l="0" t="0" r="0" b="0"/>
                      <wp:wrapNone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02310" cy="259715"/>
                                <a:chOff x="0" y="0"/>
                                <a:chExt cx="702310" cy="259715"/>
                              </a:xfrm>
                            </wpg:grpSpPr>
                            <wps:wsp>
                              <wps:cNvPr id="8" name="Graphic 8"/>
                              <wps:cNvSpPr/>
                              <wps:spPr>
                                <a:xfrm>
                                  <a:off x="9525" y="9525"/>
                                  <a:ext cx="683260" cy="2406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83260" h="240665">
                                      <a:moveTo>
                                        <a:pt x="0" y="2540"/>
                                      </a:moveTo>
                                      <a:lnTo>
                                        <a:pt x="683260" y="240665"/>
                                      </a:lnTo>
                                    </a:path>
                                    <a:path w="683260" h="240665">
                                      <a:moveTo>
                                        <a:pt x="25400" y="237490"/>
                                      </a:moveTo>
                                      <a:lnTo>
                                        <a:pt x="676275" y="0"/>
                                      </a:lnTo>
                                    </a:path>
                                  </a:pathLst>
                                </a:custGeom>
                                <a:ln w="19050">
                                  <a:solidFill>
                                    <a:srgbClr val="155F82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14.66pt;margin-top:4.13999pt;width:55.3pt;height:20.45pt;mso-position-horizontal-relative:column;mso-position-vertical-relative:paragraph;z-index:-16200704" id="docshapegroup7" coordorigin="293,83" coordsize="1106,409">
                      <v:shape style="position:absolute;left:308;top:97;width:1076;height:379" id="docshape8" coordorigin="308,98" coordsize="1076,379" path="m308,102l1384,477m348,472l1373,98e" filled="false" stroked="true" strokeweight="1.5pt" strokecolor="#155f82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z w:val="24"/>
              </w:rPr>
              <w:t>Totalmente</w:t>
            </w:r>
            <w:r>
              <w:rPr>
                <w:spacing w:val="-5"/>
                <w:sz w:val="24"/>
              </w:rPr>
              <w:t xml:space="preserve"> de</w:t>
            </w:r>
          </w:p>
          <w:p w:rsidR="00C2308F" w:rsidRDefault="00C34367">
            <w:pPr>
              <w:pStyle w:val="TableParagraph"/>
              <w:spacing w:before="0" w:line="273" w:lineRule="exact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acuerdo</w:t>
            </w:r>
          </w:p>
        </w:tc>
        <w:tc>
          <w:tcPr>
            <w:tcW w:w="1500" w:type="dxa"/>
          </w:tcPr>
          <w:p w:rsidR="00C2308F" w:rsidRDefault="00C34367">
            <w:pPr>
              <w:pStyle w:val="TableParagraph"/>
              <w:spacing w:before="0" w:line="292" w:lineRule="exact"/>
              <w:ind w:left="11" w:right="1"/>
              <w:jc w:val="center"/>
              <w:rPr>
                <w:sz w:val="24"/>
              </w:rPr>
            </w:pPr>
            <w:r>
              <w:rPr>
                <w:sz w:val="24"/>
              </w:rPr>
              <w:t>Un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poco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de</w:t>
            </w:r>
          </w:p>
          <w:p w:rsidR="00C2308F" w:rsidRDefault="00C34367">
            <w:pPr>
              <w:pStyle w:val="TableParagraph"/>
              <w:spacing w:before="0" w:line="273" w:lineRule="exact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acuerdo</w:t>
            </w:r>
          </w:p>
        </w:tc>
        <w:tc>
          <w:tcPr>
            <w:tcW w:w="1376" w:type="dxa"/>
          </w:tcPr>
          <w:p w:rsidR="00C2308F" w:rsidRDefault="00C34367">
            <w:pPr>
              <w:pStyle w:val="TableParagraph"/>
              <w:spacing w:before="0" w:line="292" w:lineRule="exact"/>
              <w:ind w:left="127"/>
              <w:rPr>
                <w:sz w:val="24"/>
              </w:rPr>
            </w:pPr>
            <w:r>
              <w:rPr>
                <w:sz w:val="24"/>
              </w:rPr>
              <w:t>Un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poco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en</w:t>
            </w:r>
          </w:p>
          <w:p w:rsidR="00C2308F" w:rsidRDefault="00C34367">
            <w:pPr>
              <w:pStyle w:val="TableParagraph"/>
              <w:spacing w:before="0" w:line="273" w:lineRule="exact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desacuerdo</w:t>
            </w:r>
          </w:p>
        </w:tc>
        <w:tc>
          <w:tcPr>
            <w:tcW w:w="1625" w:type="dxa"/>
          </w:tcPr>
          <w:p w:rsidR="00C2308F" w:rsidRDefault="00C34367">
            <w:pPr>
              <w:pStyle w:val="TableParagraph"/>
              <w:spacing w:before="0" w:line="292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Totalmente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en</w:t>
            </w:r>
          </w:p>
          <w:p w:rsidR="00C2308F" w:rsidRDefault="00C34367">
            <w:pPr>
              <w:pStyle w:val="TableParagraph"/>
              <w:spacing w:before="0" w:line="273" w:lineRule="exact"/>
              <w:ind w:lef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desacuerdo</w:t>
            </w:r>
          </w:p>
        </w:tc>
      </w:tr>
    </w:tbl>
    <w:p w:rsidR="00C2308F" w:rsidRDefault="00C34367">
      <w:pPr>
        <w:pStyle w:val="Textoindependiente"/>
        <w:spacing w:before="20"/>
        <w:rPr>
          <w:b/>
          <w:sz w:val="20"/>
        </w:rPr>
      </w:pPr>
      <w:r>
        <w:rPr>
          <w:b/>
          <w:noProof/>
          <w:sz w:val="20"/>
          <w:lang w:val="es-CO" w:eastAsia="es-CO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183387</wp:posOffset>
                </wp:positionV>
                <wp:extent cx="5648960" cy="9525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4896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48960" h="9525">
                              <a:moveTo>
                                <a:pt x="5648833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5648833" y="9144"/>
                              </a:lnTo>
                              <a:lnTo>
                                <a:pt x="564883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83.664001pt;margin-top:14.43998pt;width:444.79pt;height:.72003pt;mso-position-horizontal-relative:page;mso-position-vertical-relative:paragraph;z-index:-15728640;mso-wrap-distance-left:0;mso-wrap-distance-right:0" id="docshape9" filled="true" fillcolor="#000000" stroked="false">
                <v:fill type="solid"/>
                <w10:wrap type="topAndBottom"/>
              </v:rect>
            </w:pict>
          </mc:Fallback>
        </mc:AlternateContent>
      </w:r>
    </w:p>
    <w:p w:rsidR="00C2308F" w:rsidRDefault="00C34367">
      <w:pPr>
        <w:pStyle w:val="Textoindependiente"/>
        <w:spacing w:before="160"/>
        <w:ind w:left="1690"/>
      </w:pPr>
      <w:r>
        <w:rPr>
          <w:spacing w:val="-2"/>
          <w:vertAlign w:val="superscript"/>
        </w:rPr>
        <w:t>1</w:t>
      </w:r>
      <w:r>
        <w:rPr>
          <w:spacing w:val="-17"/>
        </w:rPr>
        <w:t xml:space="preserve"> </w:t>
      </w:r>
      <w:r>
        <w:rPr>
          <w:spacing w:val="-2"/>
        </w:rPr>
        <w:t>Instrumento</w:t>
      </w:r>
      <w:r>
        <w:rPr>
          <w:spacing w:val="6"/>
        </w:rPr>
        <w:t xml:space="preserve"> </w:t>
      </w:r>
      <w:r>
        <w:rPr>
          <w:spacing w:val="-2"/>
        </w:rPr>
        <w:t>original:</w:t>
      </w:r>
    </w:p>
    <w:p w:rsidR="00C2308F" w:rsidRDefault="00C34367">
      <w:pPr>
        <w:pStyle w:val="Textoindependiente"/>
        <w:spacing w:before="161"/>
        <w:ind w:left="982" w:right="554"/>
      </w:pPr>
      <w:proofErr w:type="spellStart"/>
      <w:r>
        <w:t>Baron</w:t>
      </w:r>
      <w:proofErr w:type="spellEnd"/>
      <w:r>
        <w:t>-Cohen,</w:t>
      </w:r>
      <w:r>
        <w:rPr>
          <w:spacing w:val="-6"/>
        </w:rPr>
        <w:t xml:space="preserve"> </w:t>
      </w:r>
      <w:r>
        <w:t>S.,</w:t>
      </w:r>
      <w:r>
        <w:rPr>
          <w:spacing w:val="-8"/>
        </w:rPr>
        <w:t xml:space="preserve"> </w:t>
      </w:r>
      <w:proofErr w:type="spellStart"/>
      <w:r>
        <w:t>Wheelwright</w:t>
      </w:r>
      <w:proofErr w:type="spellEnd"/>
      <w:r>
        <w:t>,</w:t>
      </w:r>
      <w:r>
        <w:rPr>
          <w:spacing w:val="-6"/>
        </w:rPr>
        <w:t xml:space="preserve"> </w:t>
      </w:r>
      <w:r>
        <w:t>S.,</w:t>
      </w:r>
      <w:r>
        <w:rPr>
          <w:spacing w:val="-6"/>
        </w:rPr>
        <w:t xml:space="preserve"> </w:t>
      </w:r>
      <w:proofErr w:type="spellStart"/>
      <w:r>
        <w:t>Skinner</w:t>
      </w:r>
      <w:proofErr w:type="spellEnd"/>
      <w:r>
        <w:t>,</w:t>
      </w:r>
      <w:r>
        <w:rPr>
          <w:spacing w:val="-6"/>
        </w:rPr>
        <w:t xml:space="preserve"> </w:t>
      </w:r>
      <w:r>
        <w:t>R.,</w:t>
      </w:r>
      <w:r>
        <w:rPr>
          <w:spacing w:val="-8"/>
        </w:rPr>
        <w:t xml:space="preserve"> </w:t>
      </w:r>
      <w:r>
        <w:t>Martin,</w:t>
      </w:r>
      <w:r>
        <w:rPr>
          <w:spacing w:val="-8"/>
        </w:rPr>
        <w:t xml:space="preserve"> </w:t>
      </w:r>
      <w:r>
        <w:t>J.,</w:t>
      </w:r>
      <w:r>
        <w:rPr>
          <w:spacing w:val="-6"/>
        </w:rPr>
        <w:t xml:space="preserve"> </w:t>
      </w:r>
      <w:r>
        <w:t>&amp;</w:t>
      </w:r>
      <w:r>
        <w:rPr>
          <w:spacing w:val="-8"/>
        </w:rPr>
        <w:t xml:space="preserve"> </w:t>
      </w:r>
      <w:proofErr w:type="spellStart"/>
      <w:r>
        <w:t>Clubley</w:t>
      </w:r>
      <w:proofErr w:type="spellEnd"/>
      <w:r>
        <w:t>,</w:t>
      </w:r>
      <w:r>
        <w:rPr>
          <w:spacing w:val="-6"/>
        </w:rPr>
        <w:t xml:space="preserve"> </w:t>
      </w:r>
      <w:r>
        <w:t>E.</w:t>
      </w:r>
      <w:r>
        <w:rPr>
          <w:spacing w:val="-6"/>
        </w:rPr>
        <w:t xml:space="preserve"> </w:t>
      </w:r>
      <w:r>
        <w:t>(2001).</w:t>
      </w:r>
      <w:r>
        <w:rPr>
          <w:spacing w:val="-6"/>
        </w:rPr>
        <w:t xml:space="preserve"> </w:t>
      </w:r>
      <w:proofErr w:type="spellStart"/>
      <w:r>
        <w:t>The</w:t>
      </w:r>
      <w:proofErr w:type="spellEnd"/>
      <w:r>
        <w:rPr>
          <w:spacing w:val="-9"/>
        </w:rPr>
        <w:t xml:space="preserve"> </w:t>
      </w:r>
      <w:proofErr w:type="spellStart"/>
      <w:r>
        <w:t>autism-spectrum</w:t>
      </w:r>
      <w:proofErr w:type="spellEnd"/>
      <w:r>
        <w:t xml:space="preserve"> </w:t>
      </w:r>
      <w:proofErr w:type="spellStart"/>
      <w:r>
        <w:t>quotient</w:t>
      </w:r>
      <w:proofErr w:type="spellEnd"/>
      <w:r>
        <w:t xml:space="preserve"> (AQ): </w:t>
      </w:r>
      <w:proofErr w:type="spellStart"/>
      <w:r>
        <w:t>Evidence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Asperger </w:t>
      </w:r>
      <w:proofErr w:type="spellStart"/>
      <w:r>
        <w:t>syndrome</w:t>
      </w:r>
      <w:proofErr w:type="spellEnd"/>
      <w:r>
        <w:t>/</w:t>
      </w:r>
      <w:proofErr w:type="spellStart"/>
      <w:r>
        <w:t>high-functioning</w:t>
      </w:r>
      <w:proofErr w:type="spellEnd"/>
      <w:r>
        <w:t xml:space="preserve"> </w:t>
      </w:r>
      <w:proofErr w:type="spellStart"/>
      <w:r>
        <w:t>autism</w:t>
      </w:r>
      <w:proofErr w:type="spellEnd"/>
      <w:r>
        <w:t xml:space="preserve">, males and </w:t>
      </w:r>
      <w:proofErr w:type="spellStart"/>
      <w:r>
        <w:t>females</w:t>
      </w:r>
      <w:proofErr w:type="spellEnd"/>
      <w:r>
        <w:t xml:space="preserve">, </w:t>
      </w:r>
      <w:proofErr w:type="spellStart"/>
      <w:r>
        <w:t>scientists</w:t>
      </w:r>
      <w:proofErr w:type="spellEnd"/>
      <w:r>
        <w:t xml:space="preserve"> and </w:t>
      </w:r>
      <w:proofErr w:type="spellStart"/>
      <w:r>
        <w:t>mathematicians</w:t>
      </w:r>
      <w:proofErr w:type="spellEnd"/>
      <w:r>
        <w:t xml:space="preserve">. </w:t>
      </w:r>
      <w:proofErr w:type="spellStart"/>
      <w:r>
        <w:rPr>
          <w:i/>
        </w:rPr>
        <w:t>Journal</w:t>
      </w:r>
      <w:proofErr w:type="spellEnd"/>
      <w:r>
        <w:rPr>
          <w:i/>
        </w:rPr>
        <w:t xml:space="preserve"> of </w:t>
      </w:r>
      <w:proofErr w:type="spellStart"/>
      <w:r>
        <w:rPr>
          <w:i/>
        </w:rPr>
        <w:t>Autism</w:t>
      </w:r>
      <w:proofErr w:type="spellEnd"/>
      <w:r>
        <w:rPr>
          <w:i/>
        </w:rPr>
        <w:t xml:space="preserve"> and </w:t>
      </w:r>
      <w:proofErr w:type="spellStart"/>
      <w:r>
        <w:rPr>
          <w:i/>
        </w:rPr>
        <w:t>Developmental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Disorders</w:t>
      </w:r>
      <w:proofErr w:type="spellEnd"/>
      <w:r>
        <w:t xml:space="preserve">, </w:t>
      </w:r>
      <w:r>
        <w:rPr>
          <w:i/>
        </w:rPr>
        <w:t>31</w:t>
      </w:r>
      <w:r>
        <w:t>(1), 5-17.</w:t>
      </w:r>
    </w:p>
    <w:p w:rsidR="00C2308F" w:rsidRDefault="00C34367">
      <w:pPr>
        <w:pStyle w:val="Textoindependiente"/>
        <w:spacing w:line="267" w:lineRule="exact"/>
        <w:ind w:left="982"/>
      </w:pPr>
      <w:r>
        <w:rPr>
          <w:color w:val="467885"/>
          <w:spacing w:val="-2"/>
          <w:u w:val="single" w:color="467885"/>
        </w:rPr>
        <w:t>https://doi.org/10.1023/a:1005653411471</w:t>
      </w:r>
    </w:p>
    <w:p w:rsidR="00C2308F" w:rsidRDefault="00C34367">
      <w:pPr>
        <w:pStyle w:val="Textoindependiente"/>
        <w:spacing w:before="162"/>
        <w:ind w:left="1690"/>
      </w:pPr>
      <w:r>
        <w:rPr>
          <w:vertAlign w:val="superscript"/>
        </w:rPr>
        <w:t>2</w:t>
      </w:r>
      <w:r>
        <w:rPr>
          <w:spacing w:val="-20"/>
        </w:rPr>
        <w:t xml:space="preserve"> </w:t>
      </w:r>
      <w:r>
        <w:t>Instrumento</w:t>
      </w:r>
      <w:r>
        <w:rPr>
          <w:spacing w:val="-12"/>
        </w:rPr>
        <w:t xml:space="preserve"> </w:t>
      </w:r>
      <w:r>
        <w:t>Trad</w:t>
      </w:r>
      <w:r>
        <w:t>ucido</w:t>
      </w:r>
      <w:r>
        <w:rPr>
          <w:spacing w:val="-7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Adaptado</w:t>
      </w:r>
      <w:r>
        <w:rPr>
          <w:spacing w:val="-7"/>
        </w:rPr>
        <w:t xml:space="preserve"> </w:t>
      </w:r>
      <w:r>
        <w:t>al</w:t>
      </w:r>
      <w:r>
        <w:rPr>
          <w:spacing w:val="-10"/>
        </w:rPr>
        <w:t xml:space="preserve"> </w:t>
      </w:r>
      <w:r>
        <w:t>Español</w:t>
      </w:r>
      <w:r>
        <w:rPr>
          <w:spacing w:val="-8"/>
        </w:rPr>
        <w:t xml:space="preserve"> </w:t>
      </w:r>
      <w:r>
        <w:t>para</w:t>
      </w:r>
      <w:r>
        <w:rPr>
          <w:spacing w:val="-8"/>
        </w:rPr>
        <w:t xml:space="preserve"> </w:t>
      </w:r>
      <w:r>
        <w:t>Población</w:t>
      </w:r>
      <w:r>
        <w:rPr>
          <w:spacing w:val="-11"/>
        </w:rPr>
        <w:t xml:space="preserve"> </w:t>
      </w:r>
      <w:r>
        <w:rPr>
          <w:spacing w:val="-2"/>
        </w:rPr>
        <w:t>Mexicana:</w:t>
      </w:r>
    </w:p>
    <w:p w:rsidR="00C2308F" w:rsidRDefault="00C34367">
      <w:pPr>
        <w:pStyle w:val="Textoindependiente"/>
        <w:spacing w:before="158"/>
        <w:ind w:left="982" w:right="554"/>
      </w:pPr>
      <w:r>
        <w:t>Molina-</w:t>
      </w:r>
      <w:proofErr w:type="spellStart"/>
      <w:r>
        <w:t>Arcia</w:t>
      </w:r>
      <w:proofErr w:type="spellEnd"/>
      <w:r>
        <w:t>,</w:t>
      </w:r>
      <w:r>
        <w:rPr>
          <w:spacing w:val="-10"/>
        </w:rPr>
        <w:t xml:space="preserve"> </w:t>
      </w:r>
      <w:r>
        <w:t>L.,</w:t>
      </w:r>
      <w:r>
        <w:rPr>
          <w:spacing w:val="-8"/>
        </w:rPr>
        <w:t xml:space="preserve"> </w:t>
      </w:r>
      <w:r>
        <w:t>Tovar,</w:t>
      </w:r>
      <w:r>
        <w:rPr>
          <w:spacing w:val="-10"/>
        </w:rPr>
        <w:t xml:space="preserve"> </w:t>
      </w:r>
      <w:r>
        <w:t>A.E.,</w:t>
      </w:r>
      <w:r>
        <w:rPr>
          <w:spacing w:val="-8"/>
        </w:rPr>
        <w:t xml:space="preserve"> </w:t>
      </w:r>
      <w:r>
        <w:t>García,</w:t>
      </w:r>
      <w:r>
        <w:rPr>
          <w:spacing w:val="-10"/>
        </w:rPr>
        <w:t xml:space="preserve"> </w:t>
      </w:r>
      <w:r>
        <w:t>O.</w:t>
      </w:r>
      <w:r>
        <w:rPr>
          <w:spacing w:val="-10"/>
        </w:rPr>
        <w:t xml:space="preserve"> </w:t>
      </w:r>
      <w:r>
        <w:t>(2024).</w:t>
      </w:r>
      <w:r>
        <w:rPr>
          <w:spacing w:val="-9"/>
        </w:rPr>
        <w:t xml:space="preserve"> </w:t>
      </w:r>
      <w:r>
        <w:t>Factor</w:t>
      </w:r>
      <w:r>
        <w:rPr>
          <w:spacing w:val="-8"/>
        </w:rPr>
        <w:t xml:space="preserve"> </w:t>
      </w:r>
      <w:proofErr w:type="spellStart"/>
      <w:r>
        <w:t>Structure</w:t>
      </w:r>
      <w:proofErr w:type="spellEnd"/>
      <w:r>
        <w:rPr>
          <w:spacing w:val="-10"/>
        </w:rPr>
        <w:t xml:space="preserve"> </w:t>
      </w:r>
      <w:r>
        <w:t>and</w:t>
      </w:r>
      <w:r>
        <w:rPr>
          <w:spacing w:val="-9"/>
        </w:rPr>
        <w:t xml:space="preserve"> </w:t>
      </w:r>
      <w:proofErr w:type="spellStart"/>
      <w:r>
        <w:t>Psychometric</w:t>
      </w:r>
      <w:proofErr w:type="spellEnd"/>
      <w:r>
        <w:rPr>
          <w:spacing w:val="-10"/>
        </w:rPr>
        <w:t xml:space="preserve"> </w:t>
      </w:r>
      <w:proofErr w:type="spellStart"/>
      <w:r>
        <w:t>Properties</w:t>
      </w:r>
      <w:proofErr w:type="spellEnd"/>
      <w:r>
        <w:rPr>
          <w:spacing w:val="-8"/>
        </w:rPr>
        <w:t xml:space="preserve"> </w:t>
      </w:r>
      <w:r>
        <w:t>of</w:t>
      </w:r>
      <w:r>
        <w:rPr>
          <w:spacing w:val="-10"/>
        </w:rP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Spanish</w:t>
      </w:r>
      <w:proofErr w:type="spellEnd"/>
      <w:r>
        <w:t xml:space="preserve"> </w:t>
      </w:r>
      <w:proofErr w:type="spellStart"/>
      <w:r>
        <w:t>Version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Autism-Spectrum</w:t>
      </w:r>
      <w:proofErr w:type="spellEnd"/>
      <w:r>
        <w:t xml:space="preserve"> </w:t>
      </w:r>
      <w:proofErr w:type="spellStart"/>
      <w:r>
        <w:t>Quotient</w:t>
      </w:r>
      <w:proofErr w:type="spellEnd"/>
      <w:r>
        <w:t xml:space="preserve"> (AQ). </w:t>
      </w:r>
      <w:r>
        <w:rPr>
          <w:i/>
        </w:rPr>
        <w:t xml:space="preserve">Acta de Investigación Psicológica, 14 </w:t>
      </w:r>
      <w:r>
        <w:t xml:space="preserve">(2). </w:t>
      </w:r>
      <w:hyperlink r:id="rId6">
        <w:r>
          <w:rPr>
            <w:color w:val="467885"/>
            <w:u w:val="single" w:color="467885"/>
          </w:rPr>
          <w:t>lore.moliar@gmail.com</w:t>
        </w:r>
      </w:hyperlink>
      <w:r>
        <w:rPr>
          <w:color w:val="467885"/>
          <w:spacing w:val="40"/>
        </w:rPr>
        <w:t xml:space="preserve"> </w:t>
      </w:r>
      <w:r>
        <w:t>,</w:t>
      </w:r>
      <w:r>
        <w:rPr>
          <w:spacing w:val="40"/>
        </w:rPr>
        <w:t xml:space="preserve"> </w:t>
      </w:r>
      <w:hyperlink r:id="rId7">
        <w:r>
          <w:rPr>
            <w:color w:val="467885"/>
            <w:u w:val="single" w:color="467885"/>
          </w:rPr>
          <w:t>aetovar@unam.mx</w:t>
        </w:r>
      </w:hyperlink>
    </w:p>
    <w:p w:rsidR="00C2308F" w:rsidRDefault="00C2308F">
      <w:pPr>
        <w:pStyle w:val="Textoindependiente"/>
        <w:sectPr w:rsidR="00C2308F">
          <w:type w:val="continuous"/>
          <w:pgSz w:w="12240" w:h="15840"/>
          <w:pgMar w:top="1400" w:right="720" w:bottom="280" w:left="720" w:header="720" w:footer="720" w:gutter="0"/>
          <w:cols w:space="720"/>
        </w:sectPr>
      </w:pPr>
    </w:p>
    <w:tbl>
      <w:tblPr>
        <w:tblStyle w:val="TableNormal"/>
        <w:tblW w:w="0" w:type="auto"/>
        <w:tblInd w:w="2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02"/>
        <w:gridCol w:w="1501"/>
        <w:gridCol w:w="1501"/>
        <w:gridCol w:w="1502"/>
        <w:gridCol w:w="1501"/>
      </w:tblGrid>
      <w:tr w:rsidR="00C2308F">
        <w:trPr>
          <w:trHeight w:val="765"/>
        </w:trPr>
        <w:tc>
          <w:tcPr>
            <w:tcW w:w="4302" w:type="dxa"/>
            <w:shd w:val="clear" w:color="auto" w:fill="C2C2C2"/>
          </w:tcPr>
          <w:p w:rsidR="00C2308F" w:rsidRDefault="00C34367">
            <w:pPr>
              <w:pStyle w:val="TableParagraph"/>
              <w:spacing w:before="249"/>
            </w:pPr>
            <w:r>
              <w:lastRenderedPageBreak/>
              <w:t>1.</w:t>
            </w:r>
            <w:r>
              <w:rPr>
                <w:spacing w:val="-3"/>
              </w:rPr>
              <w:t xml:space="preserve"> </w:t>
            </w:r>
            <w:r>
              <w:t>Prefiero</w:t>
            </w:r>
            <w:r>
              <w:rPr>
                <w:spacing w:val="-1"/>
              </w:rPr>
              <w:t xml:space="preserve"> </w:t>
            </w:r>
            <w:r>
              <w:t>hacer</w:t>
            </w:r>
            <w:r>
              <w:rPr>
                <w:spacing w:val="-2"/>
              </w:rPr>
              <w:t xml:space="preserve"> </w:t>
            </w:r>
            <w:r>
              <w:t>las</w:t>
            </w:r>
            <w:r>
              <w:rPr>
                <w:spacing w:val="-6"/>
              </w:rPr>
              <w:t xml:space="preserve"> </w:t>
            </w:r>
            <w:r>
              <w:t>cosas</w:t>
            </w:r>
            <w:r>
              <w:rPr>
                <w:spacing w:val="-4"/>
              </w:rPr>
              <w:t xml:space="preserve"> </w:t>
            </w:r>
            <w:r>
              <w:t>con</w:t>
            </w:r>
            <w:r>
              <w:rPr>
                <w:spacing w:val="-5"/>
              </w:rPr>
              <w:t xml:space="preserve"> </w:t>
            </w:r>
            <w:r>
              <w:t>otros</w:t>
            </w:r>
            <w:r>
              <w:rPr>
                <w:spacing w:val="-2"/>
              </w:rPr>
              <w:t xml:space="preserve"> </w:t>
            </w:r>
            <w:r>
              <w:t>que</w:t>
            </w:r>
            <w:r>
              <w:rPr>
                <w:spacing w:val="-4"/>
              </w:rPr>
              <w:t xml:space="preserve"> solo.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spacing w:before="141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spacing w:before="141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  <w:shd w:val="clear" w:color="auto" w:fill="C2C2C2"/>
          </w:tcPr>
          <w:p w:rsidR="00C2308F" w:rsidRDefault="00C34367">
            <w:pPr>
              <w:pStyle w:val="TableParagraph"/>
              <w:spacing w:before="141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spacing w:before="141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  <w:tr w:rsidR="00C2308F">
        <w:trPr>
          <w:trHeight w:val="765"/>
        </w:trPr>
        <w:tc>
          <w:tcPr>
            <w:tcW w:w="4302" w:type="dxa"/>
          </w:tcPr>
          <w:p w:rsidR="00C2308F" w:rsidRDefault="00C34367">
            <w:pPr>
              <w:pStyle w:val="TableParagraph"/>
              <w:spacing w:before="114"/>
              <w:ind w:right="127"/>
            </w:pPr>
            <w:r>
              <w:t>2.</w:t>
            </w:r>
            <w:r>
              <w:rPr>
                <w:spacing w:val="-5"/>
              </w:rPr>
              <w:t xml:space="preserve"> </w:t>
            </w:r>
            <w:r>
              <w:t>Prefiero</w:t>
            </w:r>
            <w:r>
              <w:rPr>
                <w:spacing w:val="-4"/>
              </w:rPr>
              <w:t xml:space="preserve"> </w:t>
            </w:r>
            <w:r>
              <w:t>hacer</w:t>
            </w:r>
            <w:r>
              <w:rPr>
                <w:spacing w:val="-5"/>
              </w:rPr>
              <w:t xml:space="preserve"> </w:t>
            </w:r>
            <w:r>
              <w:t>las</w:t>
            </w:r>
            <w:r>
              <w:rPr>
                <w:spacing w:val="-8"/>
              </w:rPr>
              <w:t xml:space="preserve"> </w:t>
            </w:r>
            <w:r>
              <w:t>cosas</w:t>
            </w:r>
            <w:r>
              <w:rPr>
                <w:spacing w:val="-5"/>
              </w:rPr>
              <w:t xml:space="preserve"> </w:t>
            </w:r>
            <w:r>
              <w:t>siempre</w:t>
            </w:r>
            <w:r>
              <w:rPr>
                <w:spacing w:val="-7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la misma manera.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spacing w:before="140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spacing w:before="140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</w:tcPr>
          <w:p w:rsidR="00C2308F" w:rsidRDefault="00C34367">
            <w:pPr>
              <w:pStyle w:val="TableParagraph"/>
              <w:spacing w:before="140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spacing w:before="140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  <w:tr w:rsidR="00C2308F">
        <w:trPr>
          <w:trHeight w:val="765"/>
        </w:trPr>
        <w:tc>
          <w:tcPr>
            <w:tcW w:w="4302" w:type="dxa"/>
            <w:shd w:val="clear" w:color="auto" w:fill="C2C2C2"/>
          </w:tcPr>
          <w:p w:rsidR="00C2308F" w:rsidRDefault="00C34367">
            <w:pPr>
              <w:pStyle w:val="TableParagraph"/>
              <w:spacing w:before="114"/>
              <w:ind w:right="127"/>
            </w:pPr>
            <w:r>
              <w:t>3.</w:t>
            </w:r>
            <w:r>
              <w:rPr>
                <w:spacing w:val="-5"/>
              </w:rPr>
              <w:t xml:space="preserve"> </w:t>
            </w:r>
            <w:r>
              <w:t>Si</w:t>
            </w:r>
            <w:r>
              <w:rPr>
                <w:spacing w:val="-6"/>
              </w:rPr>
              <w:t xml:space="preserve"> </w:t>
            </w:r>
            <w:r>
              <w:t>intento</w:t>
            </w:r>
            <w:r>
              <w:rPr>
                <w:spacing w:val="-4"/>
              </w:rPr>
              <w:t xml:space="preserve"> </w:t>
            </w:r>
            <w:r>
              <w:t>imaginar</w:t>
            </w:r>
            <w:r>
              <w:rPr>
                <w:spacing w:val="-5"/>
              </w:rPr>
              <w:t xml:space="preserve"> </w:t>
            </w:r>
            <w:r>
              <w:t>algo,</w:t>
            </w:r>
            <w:r>
              <w:rPr>
                <w:spacing w:val="-7"/>
              </w:rPr>
              <w:t xml:space="preserve"> </w:t>
            </w:r>
            <w:r>
              <w:t>me</w:t>
            </w:r>
            <w:r>
              <w:rPr>
                <w:spacing w:val="-5"/>
              </w:rPr>
              <w:t xml:space="preserve"> </w:t>
            </w:r>
            <w:r>
              <w:t>resulta</w:t>
            </w:r>
            <w:r>
              <w:rPr>
                <w:spacing w:val="-8"/>
              </w:rPr>
              <w:t xml:space="preserve"> </w:t>
            </w:r>
            <w:r>
              <w:t>muy fácil crear la imagen en mi mente.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spacing w:before="140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spacing w:before="140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  <w:shd w:val="clear" w:color="auto" w:fill="C2C2C2"/>
          </w:tcPr>
          <w:p w:rsidR="00C2308F" w:rsidRDefault="00C34367">
            <w:pPr>
              <w:pStyle w:val="TableParagraph"/>
              <w:spacing w:before="140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spacing w:before="140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  <w:tr w:rsidR="00C2308F">
        <w:trPr>
          <w:trHeight w:val="765"/>
        </w:trPr>
        <w:tc>
          <w:tcPr>
            <w:tcW w:w="4302" w:type="dxa"/>
          </w:tcPr>
          <w:p w:rsidR="00C2308F" w:rsidRDefault="00C34367">
            <w:pPr>
              <w:pStyle w:val="TableParagraph"/>
              <w:spacing w:before="114"/>
            </w:pPr>
            <w:r>
              <w:t>4.</w:t>
            </w:r>
            <w:r>
              <w:rPr>
                <w:spacing w:val="-5"/>
              </w:rPr>
              <w:t xml:space="preserve"> </w:t>
            </w:r>
            <w:r>
              <w:t>Con</w:t>
            </w:r>
            <w:r>
              <w:rPr>
                <w:spacing w:val="-7"/>
              </w:rPr>
              <w:t xml:space="preserve"> </w:t>
            </w:r>
            <w:r>
              <w:t>frecuencia</w:t>
            </w:r>
            <w:r>
              <w:rPr>
                <w:spacing w:val="-8"/>
              </w:rPr>
              <w:t xml:space="preserve"> </w:t>
            </w:r>
            <w:r>
              <w:t>me</w:t>
            </w:r>
            <w:r>
              <w:rPr>
                <w:spacing w:val="-5"/>
              </w:rPr>
              <w:t xml:space="preserve"> </w:t>
            </w:r>
            <w:r>
              <w:t>involucro</w:t>
            </w:r>
            <w:r>
              <w:rPr>
                <w:spacing w:val="-5"/>
              </w:rPr>
              <w:t xml:space="preserve"> </w:t>
            </w:r>
            <w:r>
              <w:t>tanto</w:t>
            </w:r>
            <w:r>
              <w:rPr>
                <w:spacing w:val="-6"/>
              </w:rPr>
              <w:t xml:space="preserve"> </w:t>
            </w:r>
            <w:r>
              <w:t>en</w:t>
            </w:r>
            <w:r>
              <w:rPr>
                <w:spacing w:val="-5"/>
              </w:rPr>
              <w:t xml:space="preserve"> </w:t>
            </w:r>
            <w:r>
              <w:t>algo, que ignoro lo demás.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spacing w:before="140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spacing w:before="140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</w:tcPr>
          <w:p w:rsidR="00C2308F" w:rsidRDefault="00C34367">
            <w:pPr>
              <w:pStyle w:val="TableParagraph"/>
              <w:spacing w:before="140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spacing w:before="140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  <w:tr w:rsidR="00C2308F">
        <w:trPr>
          <w:trHeight w:val="765"/>
        </w:trPr>
        <w:tc>
          <w:tcPr>
            <w:tcW w:w="4302" w:type="dxa"/>
            <w:shd w:val="clear" w:color="auto" w:fill="C2C2C2"/>
          </w:tcPr>
          <w:p w:rsidR="00C2308F" w:rsidRDefault="00C34367">
            <w:pPr>
              <w:pStyle w:val="TableParagraph"/>
              <w:spacing w:before="114"/>
            </w:pPr>
            <w:r>
              <w:t>5.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8"/>
              </w:rPr>
              <w:t xml:space="preserve"> </w:t>
            </w:r>
            <w:r>
              <w:t>menudo</w:t>
            </w:r>
            <w:r>
              <w:rPr>
                <w:spacing w:val="-4"/>
              </w:rPr>
              <w:t xml:space="preserve"> </w:t>
            </w:r>
            <w:r>
              <w:t>noto</w:t>
            </w:r>
            <w:r>
              <w:rPr>
                <w:spacing w:val="-4"/>
              </w:rPr>
              <w:t xml:space="preserve"> </w:t>
            </w:r>
            <w:r>
              <w:t>pequeños</w:t>
            </w:r>
            <w:r>
              <w:rPr>
                <w:spacing w:val="-5"/>
              </w:rPr>
              <w:t xml:space="preserve"> </w:t>
            </w:r>
            <w:r>
              <w:t>sonidos</w:t>
            </w:r>
            <w:r>
              <w:rPr>
                <w:spacing w:val="-8"/>
              </w:rPr>
              <w:t xml:space="preserve"> </w:t>
            </w:r>
            <w:r>
              <w:t>que</w:t>
            </w:r>
            <w:r>
              <w:rPr>
                <w:spacing w:val="-5"/>
              </w:rPr>
              <w:t xml:space="preserve"> </w:t>
            </w:r>
            <w:r>
              <w:t>los demás no perciben.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spacing w:before="140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spacing w:before="140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  <w:shd w:val="clear" w:color="auto" w:fill="C2C2C2"/>
          </w:tcPr>
          <w:p w:rsidR="00C2308F" w:rsidRDefault="00C34367">
            <w:pPr>
              <w:pStyle w:val="TableParagraph"/>
              <w:spacing w:before="140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spacing w:before="140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  <w:tr w:rsidR="00C2308F">
        <w:trPr>
          <w:trHeight w:val="990"/>
        </w:trPr>
        <w:tc>
          <w:tcPr>
            <w:tcW w:w="4302" w:type="dxa"/>
          </w:tcPr>
          <w:p w:rsidR="00C2308F" w:rsidRDefault="00C34367">
            <w:pPr>
              <w:pStyle w:val="TableParagraph"/>
              <w:spacing w:before="90"/>
            </w:pPr>
            <w:r>
              <w:t>6. Suelo fijarme en las placas de los automóviles,</w:t>
            </w:r>
            <w:r>
              <w:rPr>
                <w:spacing w:val="-7"/>
              </w:rPr>
              <w:t xml:space="preserve"> </w:t>
            </w:r>
            <w:r>
              <w:t>o</w:t>
            </w:r>
            <w:r>
              <w:rPr>
                <w:spacing w:val="-6"/>
              </w:rPr>
              <w:t xml:space="preserve"> </w:t>
            </w:r>
            <w:r>
              <w:t>en</w:t>
            </w:r>
            <w:r>
              <w:rPr>
                <w:spacing w:val="-6"/>
              </w:rPr>
              <w:t xml:space="preserve"> </w:t>
            </w:r>
            <w:r>
              <w:t>patrones</w:t>
            </w:r>
            <w:r>
              <w:rPr>
                <w:spacing w:val="-7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información</w:t>
            </w:r>
            <w:r>
              <w:rPr>
                <w:spacing w:val="-6"/>
              </w:rPr>
              <w:t xml:space="preserve"> </w:t>
            </w:r>
            <w:r>
              <w:t>de ese tipo.</w:t>
            </w:r>
          </w:p>
        </w:tc>
        <w:tc>
          <w:tcPr>
            <w:tcW w:w="1501" w:type="dxa"/>
          </w:tcPr>
          <w:p w:rsidR="00C2308F" w:rsidRDefault="00C2308F">
            <w:pPr>
              <w:pStyle w:val="TableParagraph"/>
              <w:spacing w:before="6"/>
              <w:ind w:left="0"/>
              <w:rPr>
                <w:sz w:val="20"/>
              </w:rPr>
            </w:pPr>
          </w:p>
          <w:p w:rsidR="00C2308F" w:rsidRDefault="00C34367">
            <w:pPr>
              <w:pStyle w:val="TableParagraph"/>
              <w:spacing w:before="1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</w:tcPr>
          <w:p w:rsidR="00C2308F" w:rsidRDefault="00C2308F">
            <w:pPr>
              <w:pStyle w:val="TableParagraph"/>
              <w:spacing w:before="6"/>
              <w:ind w:left="0"/>
              <w:rPr>
                <w:sz w:val="20"/>
              </w:rPr>
            </w:pPr>
          </w:p>
          <w:p w:rsidR="00C2308F" w:rsidRDefault="00C34367">
            <w:pPr>
              <w:pStyle w:val="TableParagraph"/>
              <w:spacing w:before="1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</w:tcPr>
          <w:p w:rsidR="00C2308F" w:rsidRDefault="00C2308F">
            <w:pPr>
              <w:pStyle w:val="TableParagraph"/>
              <w:spacing w:before="6"/>
              <w:ind w:left="0"/>
              <w:rPr>
                <w:sz w:val="20"/>
              </w:rPr>
            </w:pPr>
          </w:p>
          <w:p w:rsidR="00C2308F" w:rsidRDefault="00C34367">
            <w:pPr>
              <w:pStyle w:val="TableParagraph"/>
              <w:spacing w:before="1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</w:tcPr>
          <w:p w:rsidR="00C2308F" w:rsidRDefault="00C2308F">
            <w:pPr>
              <w:pStyle w:val="TableParagraph"/>
              <w:spacing w:before="6"/>
              <w:ind w:left="0"/>
              <w:rPr>
                <w:sz w:val="20"/>
              </w:rPr>
            </w:pPr>
          </w:p>
          <w:p w:rsidR="00C2308F" w:rsidRDefault="00C34367">
            <w:pPr>
              <w:pStyle w:val="TableParagraph"/>
              <w:spacing w:before="1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  <w:tr w:rsidR="00C2308F">
        <w:trPr>
          <w:trHeight w:val="973"/>
        </w:trPr>
        <w:tc>
          <w:tcPr>
            <w:tcW w:w="4302" w:type="dxa"/>
            <w:shd w:val="clear" w:color="auto" w:fill="C2C2C2"/>
          </w:tcPr>
          <w:p w:rsidR="00C2308F" w:rsidRDefault="00C34367">
            <w:pPr>
              <w:pStyle w:val="TableParagraph"/>
              <w:spacing w:before="83"/>
              <w:ind w:right="127"/>
            </w:pPr>
            <w:r>
              <w:t>7.</w:t>
            </w:r>
            <w:r>
              <w:rPr>
                <w:spacing w:val="-3"/>
              </w:rPr>
              <w:t xml:space="preserve"> </w:t>
            </w:r>
            <w:r>
              <w:t>Muchas</w:t>
            </w:r>
            <w:r>
              <w:rPr>
                <w:spacing w:val="-5"/>
              </w:rPr>
              <w:t xml:space="preserve"> </w:t>
            </w:r>
            <w:r>
              <w:t>veces</w:t>
            </w:r>
            <w:r>
              <w:rPr>
                <w:spacing w:val="-6"/>
              </w:rPr>
              <w:t xml:space="preserve"> </w:t>
            </w:r>
            <w:r>
              <w:t>me</w:t>
            </w:r>
            <w:r>
              <w:rPr>
                <w:spacing w:val="-3"/>
              </w:rPr>
              <w:t xml:space="preserve"> </w:t>
            </w:r>
            <w:r>
              <w:t>dicen</w:t>
            </w:r>
            <w:r>
              <w:rPr>
                <w:spacing w:val="-6"/>
              </w:rPr>
              <w:t xml:space="preserve"> </w:t>
            </w:r>
            <w:r>
              <w:t>que</w:t>
            </w:r>
            <w:r>
              <w:rPr>
                <w:spacing w:val="-3"/>
              </w:rPr>
              <w:t xml:space="preserve"> </w:t>
            </w:r>
            <w:r>
              <w:t>lo</w:t>
            </w:r>
            <w:r>
              <w:rPr>
                <w:spacing w:val="-3"/>
              </w:rPr>
              <w:t xml:space="preserve"> </w:t>
            </w:r>
            <w:r>
              <w:t>que</w:t>
            </w:r>
            <w:r>
              <w:rPr>
                <w:spacing w:val="-5"/>
              </w:rPr>
              <w:t xml:space="preserve"> </w:t>
            </w:r>
            <w:r>
              <w:t>digo</w:t>
            </w:r>
            <w:r>
              <w:rPr>
                <w:spacing w:val="-4"/>
              </w:rPr>
              <w:t xml:space="preserve"> </w:t>
            </w:r>
            <w:r>
              <w:t xml:space="preserve">es poco amable, aunque yo crea que sí es </w:t>
            </w:r>
            <w:r>
              <w:rPr>
                <w:spacing w:val="-2"/>
              </w:rPr>
              <w:t>amable.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spacing w:before="243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spacing w:before="243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  <w:shd w:val="clear" w:color="auto" w:fill="C2C2C2"/>
          </w:tcPr>
          <w:p w:rsidR="00C2308F" w:rsidRDefault="00C34367">
            <w:pPr>
              <w:pStyle w:val="TableParagraph"/>
              <w:spacing w:before="243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spacing w:before="243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  <w:tr w:rsidR="00C2308F">
        <w:trPr>
          <w:trHeight w:val="765"/>
        </w:trPr>
        <w:tc>
          <w:tcPr>
            <w:tcW w:w="4302" w:type="dxa"/>
          </w:tcPr>
          <w:p w:rsidR="00C2308F" w:rsidRDefault="00C34367">
            <w:pPr>
              <w:pStyle w:val="TableParagraph"/>
              <w:spacing w:before="114"/>
            </w:pPr>
            <w:r>
              <w:t>8.</w:t>
            </w:r>
            <w:r>
              <w:rPr>
                <w:spacing w:val="-5"/>
              </w:rPr>
              <w:t xml:space="preserve"> </w:t>
            </w:r>
            <w:r>
              <w:t>Cuando</w:t>
            </w:r>
            <w:r>
              <w:rPr>
                <w:spacing w:val="-4"/>
              </w:rPr>
              <w:t xml:space="preserve"> </w:t>
            </w:r>
            <w:r>
              <w:t>leo</w:t>
            </w:r>
            <w:r>
              <w:rPr>
                <w:spacing w:val="-6"/>
              </w:rPr>
              <w:t xml:space="preserve"> </w:t>
            </w:r>
            <w:r>
              <w:t>un</w:t>
            </w:r>
            <w:r>
              <w:rPr>
                <w:spacing w:val="-6"/>
              </w:rPr>
              <w:t xml:space="preserve"> </w:t>
            </w:r>
            <w:r>
              <w:t>cuento,</w:t>
            </w:r>
            <w:r>
              <w:rPr>
                <w:spacing w:val="-6"/>
              </w:rPr>
              <w:t xml:space="preserve"> </w:t>
            </w:r>
            <w:r>
              <w:t>me</w:t>
            </w:r>
            <w:r>
              <w:rPr>
                <w:spacing w:val="-6"/>
              </w:rPr>
              <w:t xml:space="preserve"> </w:t>
            </w:r>
            <w:r>
              <w:t>es</w:t>
            </w:r>
            <w:r>
              <w:rPr>
                <w:spacing w:val="-4"/>
              </w:rPr>
              <w:t xml:space="preserve"> </w:t>
            </w:r>
            <w:r>
              <w:t>fácil</w:t>
            </w:r>
            <w:r>
              <w:rPr>
                <w:spacing w:val="-5"/>
              </w:rPr>
              <w:t xml:space="preserve"> </w:t>
            </w:r>
            <w:r>
              <w:t>imaginar cómo se ven los personajes.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spacing w:before="140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spacing w:before="140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</w:tcPr>
          <w:p w:rsidR="00C2308F" w:rsidRDefault="00C34367">
            <w:pPr>
              <w:pStyle w:val="TableParagraph"/>
              <w:spacing w:before="140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spacing w:before="140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  <w:tr w:rsidR="00C2308F">
        <w:trPr>
          <w:trHeight w:val="765"/>
        </w:trPr>
        <w:tc>
          <w:tcPr>
            <w:tcW w:w="4302" w:type="dxa"/>
            <w:shd w:val="clear" w:color="auto" w:fill="C2C2C2"/>
          </w:tcPr>
          <w:p w:rsidR="00C2308F" w:rsidRDefault="00C34367">
            <w:pPr>
              <w:pStyle w:val="TableParagraph"/>
              <w:spacing w:before="246"/>
            </w:pPr>
            <w:r>
              <w:t>9.</w:t>
            </w:r>
            <w:r>
              <w:rPr>
                <w:spacing w:val="-4"/>
              </w:rPr>
              <w:t xml:space="preserve"> </w:t>
            </w:r>
            <w:r>
              <w:t>Me</w:t>
            </w:r>
            <w:r>
              <w:rPr>
                <w:spacing w:val="-3"/>
              </w:rPr>
              <w:t xml:space="preserve"> </w:t>
            </w:r>
            <w:r>
              <w:t>fascina</w:t>
            </w:r>
            <w:r>
              <w:rPr>
                <w:spacing w:val="-6"/>
              </w:rPr>
              <w:t xml:space="preserve"> </w:t>
            </w:r>
            <w:r>
              <w:t>recordar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fechas.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spacing w:before="141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spacing w:before="141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  <w:shd w:val="clear" w:color="auto" w:fill="C2C2C2"/>
          </w:tcPr>
          <w:p w:rsidR="00C2308F" w:rsidRDefault="00C34367">
            <w:pPr>
              <w:pStyle w:val="TableParagraph"/>
              <w:spacing w:before="141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spacing w:before="141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  <w:tr w:rsidR="00C2308F">
        <w:trPr>
          <w:trHeight w:val="765"/>
        </w:trPr>
        <w:tc>
          <w:tcPr>
            <w:tcW w:w="4302" w:type="dxa"/>
          </w:tcPr>
          <w:p w:rsidR="00C2308F" w:rsidRDefault="00C34367">
            <w:pPr>
              <w:pStyle w:val="TableParagraph"/>
              <w:spacing w:before="112"/>
            </w:pPr>
            <w:r>
              <w:t>10.</w:t>
            </w:r>
            <w:r>
              <w:rPr>
                <w:spacing w:val="-5"/>
              </w:rPr>
              <w:t xml:space="preserve"> </w:t>
            </w:r>
            <w:r>
              <w:t>En</w:t>
            </w:r>
            <w:r>
              <w:rPr>
                <w:spacing w:val="-8"/>
              </w:rPr>
              <w:t xml:space="preserve"> </w:t>
            </w:r>
            <w:r>
              <w:t>una</w:t>
            </w:r>
            <w:r>
              <w:rPr>
                <w:spacing w:val="-5"/>
              </w:rPr>
              <w:t xml:space="preserve"> </w:t>
            </w:r>
            <w:r>
              <w:t>situación</w:t>
            </w:r>
            <w:r>
              <w:rPr>
                <w:spacing w:val="-6"/>
              </w:rPr>
              <w:t xml:space="preserve"> </w:t>
            </w:r>
            <w:r>
              <w:t>social</w:t>
            </w:r>
            <w:r>
              <w:rPr>
                <w:spacing w:val="-8"/>
              </w:rPr>
              <w:t xml:space="preserve"> </w:t>
            </w:r>
            <w:r>
              <w:t>puedo</w:t>
            </w:r>
            <w:r>
              <w:rPr>
                <w:spacing w:val="-5"/>
              </w:rPr>
              <w:t xml:space="preserve"> </w:t>
            </w:r>
            <w:r>
              <w:t>seguir distintas conversaciones a la vez.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</w:tcPr>
          <w:p w:rsidR="00C2308F" w:rsidRDefault="00C34367">
            <w:pPr>
              <w:pStyle w:val="TableParagraph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  <w:tr w:rsidR="00C2308F">
        <w:trPr>
          <w:trHeight w:val="765"/>
        </w:trPr>
        <w:tc>
          <w:tcPr>
            <w:tcW w:w="4302" w:type="dxa"/>
            <w:shd w:val="clear" w:color="auto" w:fill="C2C2C2"/>
          </w:tcPr>
          <w:p w:rsidR="00C2308F" w:rsidRDefault="00C34367">
            <w:pPr>
              <w:pStyle w:val="TableParagraph"/>
              <w:spacing w:before="246"/>
            </w:pPr>
            <w:r>
              <w:t>11.</w:t>
            </w:r>
            <w:r>
              <w:rPr>
                <w:spacing w:val="-9"/>
              </w:rPr>
              <w:t xml:space="preserve"> </w:t>
            </w:r>
            <w:r>
              <w:t>Las</w:t>
            </w:r>
            <w:r>
              <w:rPr>
                <w:spacing w:val="-3"/>
              </w:rPr>
              <w:t xml:space="preserve"> </w:t>
            </w:r>
            <w:r>
              <w:t>situaciones</w:t>
            </w:r>
            <w:r>
              <w:rPr>
                <w:spacing w:val="-2"/>
              </w:rPr>
              <w:t xml:space="preserve"> </w:t>
            </w:r>
            <w:r>
              <w:t>sociales</w:t>
            </w:r>
            <w:r>
              <w:rPr>
                <w:spacing w:val="-6"/>
              </w:rPr>
              <w:t xml:space="preserve"> </w:t>
            </w:r>
            <w:r>
              <w:t>se</w:t>
            </w:r>
            <w:r>
              <w:rPr>
                <w:spacing w:val="-4"/>
              </w:rPr>
              <w:t xml:space="preserve"> </w:t>
            </w:r>
            <w:r>
              <w:t>me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facilitan.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  <w:shd w:val="clear" w:color="auto" w:fill="C2C2C2"/>
          </w:tcPr>
          <w:p w:rsidR="00C2308F" w:rsidRDefault="00C34367">
            <w:pPr>
              <w:pStyle w:val="TableParagraph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  <w:tr w:rsidR="00C2308F">
        <w:trPr>
          <w:trHeight w:val="765"/>
        </w:trPr>
        <w:tc>
          <w:tcPr>
            <w:tcW w:w="4302" w:type="dxa"/>
          </w:tcPr>
          <w:p w:rsidR="00C2308F" w:rsidRDefault="00C34367">
            <w:pPr>
              <w:pStyle w:val="TableParagraph"/>
              <w:spacing w:before="246"/>
            </w:pPr>
            <w:r>
              <w:t>12.</w:t>
            </w:r>
            <w:r>
              <w:rPr>
                <w:spacing w:val="-3"/>
              </w:rPr>
              <w:t xml:space="preserve"> </w:t>
            </w:r>
            <w:r>
              <w:t>Suelo</w:t>
            </w:r>
            <w:r>
              <w:rPr>
                <w:spacing w:val="-2"/>
              </w:rPr>
              <w:t xml:space="preserve"> </w:t>
            </w:r>
            <w:r>
              <w:t>notar</w:t>
            </w:r>
            <w:r>
              <w:rPr>
                <w:spacing w:val="-3"/>
              </w:rPr>
              <w:t xml:space="preserve"> </w:t>
            </w:r>
            <w:r>
              <w:t>detalles</w:t>
            </w:r>
            <w:r>
              <w:rPr>
                <w:spacing w:val="-5"/>
              </w:rPr>
              <w:t xml:space="preserve"> </w:t>
            </w:r>
            <w:r>
              <w:t>que</w:t>
            </w:r>
            <w:r>
              <w:rPr>
                <w:spacing w:val="-3"/>
              </w:rPr>
              <w:t xml:space="preserve"> </w:t>
            </w:r>
            <w:r>
              <w:t>los</w:t>
            </w:r>
            <w:r>
              <w:rPr>
                <w:spacing w:val="-6"/>
              </w:rPr>
              <w:t xml:space="preserve"> </w:t>
            </w:r>
            <w:r>
              <w:t>demás</w:t>
            </w:r>
            <w:r>
              <w:rPr>
                <w:spacing w:val="-3"/>
              </w:rPr>
              <w:t xml:space="preserve"> </w:t>
            </w:r>
            <w:r>
              <w:t>no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ven.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</w:tcPr>
          <w:p w:rsidR="00C2308F" w:rsidRDefault="00C34367">
            <w:pPr>
              <w:pStyle w:val="TableParagraph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  <w:tr w:rsidR="00C2308F">
        <w:trPr>
          <w:trHeight w:val="765"/>
        </w:trPr>
        <w:tc>
          <w:tcPr>
            <w:tcW w:w="4302" w:type="dxa"/>
            <w:shd w:val="clear" w:color="auto" w:fill="C2C2C2"/>
          </w:tcPr>
          <w:p w:rsidR="00C2308F" w:rsidRDefault="00C34367">
            <w:pPr>
              <w:pStyle w:val="TableParagraph"/>
              <w:spacing w:before="112"/>
              <w:ind w:right="127"/>
            </w:pPr>
            <w:r>
              <w:t>13.</w:t>
            </w:r>
            <w:r>
              <w:rPr>
                <w:spacing w:val="-7"/>
              </w:rPr>
              <w:t xml:space="preserve"> </w:t>
            </w:r>
            <w:r>
              <w:t>Prefiero</w:t>
            </w:r>
            <w:r>
              <w:rPr>
                <w:spacing w:val="-5"/>
              </w:rPr>
              <w:t xml:space="preserve"> </w:t>
            </w:r>
            <w:r>
              <w:t>ir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una</w:t>
            </w:r>
            <w:r>
              <w:rPr>
                <w:spacing w:val="-4"/>
              </w:rPr>
              <w:t xml:space="preserve"> </w:t>
            </w:r>
            <w:r>
              <w:t>biblioteca</w:t>
            </w:r>
            <w:r>
              <w:rPr>
                <w:spacing w:val="-4"/>
              </w:rPr>
              <w:t xml:space="preserve"> </w:t>
            </w:r>
            <w:r>
              <w:t>que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7"/>
              </w:rPr>
              <w:t xml:space="preserve"> </w:t>
            </w:r>
            <w:r>
              <w:t xml:space="preserve">una </w:t>
            </w:r>
            <w:r>
              <w:rPr>
                <w:spacing w:val="-2"/>
              </w:rPr>
              <w:t>fiesta.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  <w:shd w:val="clear" w:color="auto" w:fill="C2C2C2"/>
          </w:tcPr>
          <w:p w:rsidR="00C2308F" w:rsidRDefault="00C34367">
            <w:pPr>
              <w:pStyle w:val="TableParagraph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  <w:tr w:rsidR="00C2308F">
        <w:trPr>
          <w:trHeight w:val="765"/>
        </w:trPr>
        <w:tc>
          <w:tcPr>
            <w:tcW w:w="4302" w:type="dxa"/>
          </w:tcPr>
          <w:p w:rsidR="00C2308F" w:rsidRDefault="00C34367">
            <w:pPr>
              <w:pStyle w:val="TableParagraph"/>
              <w:spacing w:before="246"/>
            </w:pPr>
            <w:r>
              <w:t>14.</w:t>
            </w:r>
            <w:r>
              <w:rPr>
                <w:spacing w:val="-5"/>
              </w:rPr>
              <w:t xml:space="preserve"> </w:t>
            </w:r>
            <w:r>
              <w:t>Me</w:t>
            </w:r>
            <w:r>
              <w:rPr>
                <w:spacing w:val="-4"/>
              </w:rPr>
              <w:t xml:space="preserve"> </w:t>
            </w:r>
            <w:r>
              <w:t>es</w:t>
            </w:r>
            <w:r>
              <w:rPr>
                <w:spacing w:val="-1"/>
              </w:rPr>
              <w:t xml:space="preserve"> </w:t>
            </w:r>
            <w:r>
              <w:t>fácil</w:t>
            </w:r>
            <w:r>
              <w:rPr>
                <w:spacing w:val="-2"/>
              </w:rPr>
              <w:t xml:space="preserve"> </w:t>
            </w:r>
            <w:r>
              <w:t>inventar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historias.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</w:tcPr>
          <w:p w:rsidR="00C2308F" w:rsidRDefault="00C34367">
            <w:pPr>
              <w:pStyle w:val="TableParagraph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  <w:tr w:rsidR="00C2308F">
        <w:trPr>
          <w:trHeight w:val="765"/>
        </w:trPr>
        <w:tc>
          <w:tcPr>
            <w:tcW w:w="4302" w:type="dxa"/>
            <w:shd w:val="clear" w:color="auto" w:fill="C2C2C2"/>
          </w:tcPr>
          <w:p w:rsidR="00C2308F" w:rsidRDefault="00C34367">
            <w:pPr>
              <w:pStyle w:val="TableParagraph"/>
              <w:spacing w:before="112"/>
              <w:ind w:right="127"/>
            </w:pPr>
            <w:r>
              <w:t>15.</w:t>
            </w:r>
            <w:r>
              <w:rPr>
                <w:spacing w:val="-7"/>
              </w:rPr>
              <w:t xml:space="preserve"> </w:t>
            </w:r>
            <w:r>
              <w:t>Me</w:t>
            </w:r>
            <w:r>
              <w:rPr>
                <w:spacing w:val="-4"/>
              </w:rPr>
              <w:t xml:space="preserve"> </w:t>
            </w:r>
            <w:r>
              <w:t>llaman</w:t>
            </w:r>
            <w:r>
              <w:rPr>
                <w:spacing w:val="-7"/>
              </w:rPr>
              <w:t xml:space="preserve"> </w:t>
            </w:r>
            <w:r>
              <w:t>más</w:t>
            </w:r>
            <w:r>
              <w:rPr>
                <w:spacing w:val="-7"/>
              </w:rPr>
              <w:t xml:space="preserve"> </w:t>
            </w:r>
            <w:r>
              <w:t>la</w:t>
            </w:r>
            <w:r>
              <w:rPr>
                <w:spacing w:val="-4"/>
              </w:rPr>
              <w:t xml:space="preserve"> </w:t>
            </w:r>
            <w:r>
              <w:t>atención</w:t>
            </w:r>
            <w:r>
              <w:rPr>
                <w:spacing w:val="-5"/>
              </w:rPr>
              <w:t xml:space="preserve"> </w:t>
            </w:r>
            <w:r>
              <w:t>las</w:t>
            </w:r>
            <w:r>
              <w:rPr>
                <w:spacing w:val="-4"/>
              </w:rPr>
              <w:t xml:space="preserve"> </w:t>
            </w:r>
            <w:r>
              <w:t>personas que los objetos.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  <w:shd w:val="clear" w:color="auto" w:fill="C2C2C2"/>
          </w:tcPr>
          <w:p w:rsidR="00C2308F" w:rsidRDefault="00C34367">
            <w:pPr>
              <w:pStyle w:val="TableParagraph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</w:tbl>
    <w:p w:rsidR="00C2308F" w:rsidRDefault="00C2308F">
      <w:pPr>
        <w:pStyle w:val="TableParagraph"/>
        <w:rPr>
          <w:sz w:val="20"/>
        </w:rPr>
        <w:sectPr w:rsidR="00C2308F">
          <w:pgSz w:w="12240" w:h="15840"/>
          <w:pgMar w:top="1400" w:right="720" w:bottom="1876" w:left="720" w:header="720" w:footer="720" w:gutter="0"/>
          <w:cols w:space="720"/>
        </w:sectPr>
      </w:pPr>
    </w:p>
    <w:tbl>
      <w:tblPr>
        <w:tblStyle w:val="TableNormal"/>
        <w:tblW w:w="0" w:type="auto"/>
        <w:tblInd w:w="2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02"/>
        <w:gridCol w:w="1501"/>
        <w:gridCol w:w="1501"/>
        <w:gridCol w:w="1502"/>
        <w:gridCol w:w="1501"/>
      </w:tblGrid>
      <w:tr w:rsidR="00C2308F">
        <w:trPr>
          <w:trHeight w:val="991"/>
        </w:trPr>
        <w:tc>
          <w:tcPr>
            <w:tcW w:w="4302" w:type="dxa"/>
            <w:tcBorders>
              <w:top w:val="nil"/>
            </w:tcBorders>
          </w:tcPr>
          <w:p w:rsidR="00C2308F" w:rsidRDefault="00C34367">
            <w:pPr>
              <w:pStyle w:val="TableParagraph"/>
              <w:spacing w:before="93"/>
              <w:ind w:right="127"/>
            </w:pPr>
            <w:r>
              <w:lastRenderedPageBreak/>
              <w:t>16.</w:t>
            </w:r>
            <w:r>
              <w:rPr>
                <w:spacing w:val="-5"/>
              </w:rPr>
              <w:t xml:space="preserve"> </w:t>
            </w:r>
            <w:r>
              <w:t>Hay</w:t>
            </w:r>
            <w:r>
              <w:rPr>
                <w:spacing w:val="-6"/>
              </w:rPr>
              <w:t xml:space="preserve"> </w:t>
            </w:r>
            <w:r>
              <w:t>cosas</w:t>
            </w:r>
            <w:r>
              <w:rPr>
                <w:spacing w:val="-8"/>
              </w:rPr>
              <w:t xml:space="preserve"> </w:t>
            </w:r>
            <w:r>
              <w:t>que</w:t>
            </w:r>
            <w:r>
              <w:rPr>
                <w:spacing w:val="-5"/>
              </w:rPr>
              <w:t xml:space="preserve"> </w:t>
            </w:r>
            <w:r>
              <w:t>suelen</w:t>
            </w:r>
            <w:r>
              <w:rPr>
                <w:spacing w:val="-6"/>
              </w:rPr>
              <w:t xml:space="preserve"> </w:t>
            </w:r>
            <w:r>
              <w:t>interesarme</w:t>
            </w:r>
            <w:r>
              <w:rPr>
                <w:spacing w:val="-7"/>
              </w:rPr>
              <w:t xml:space="preserve"> </w:t>
            </w:r>
            <w:r>
              <w:t xml:space="preserve">mucho, y me molesta cuando no puedo dedicarles </w:t>
            </w:r>
            <w:r>
              <w:rPr>
                <w:spacing w:val="-2"/>
              </w:rPr>
              <w:t>tiempo.</w:t>
            </w:r>
          </w:p>
        </w:tc>
        <w:tc>
          <w:tcPr>
            <w:tcW w:w="1501" w:type="dxa"/>
            <w:tcBorders>
              <w:top w:val="nil"/>
            </w:tcBorders>
          </w:tcPr>
          <w:p w:rsidR="00C2308F" w:rsidRDefault="00C2308F">
            <w:pPr>
              <w:pStyle w:val="TableParagraph"/>
              <w:spacing w:before="9"/>
              <w:ind w:left="0"/>
              <w:rPr>
                <w:sz w:val="20"/>
              </w:rPr>
            </w:pPr>
          </w:p>
          <w:p w:rsidR="00C2308F" w:rsidRDefault="00C34367">
            <w:pPr>
              <w:pStyle w:val="TableParagraph"/>
              <w:spacing w:before="1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  <w:tcBorders>
              <w:top w:val="nil"/>
            </w:tcBorders>
          </w:tcPr>
          <w:p w:rsidR="00C2308F" w:rsidRDefault="00C2308F">
            <w:pPr>
              <w:pStyle w:val="TableParagraph"/>
              <w:spacing w:before="9"/>
              <w:ind w:left="0"/>
              <w:rPr>
                <w:sz w:val="20"/>
              </w:rPr>
            </w:pPr>
          </w:p>
          <w:p w:rsidR="00C2308F" w:rsidRDefault="00C34367">
            <w:pPr>
              <w:pStyle w:val="TableParagraph"/>
              <w:spacing w:before="1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  <w:tcBorders>
              <w:top w:val="nil"/>
            </w:tcBorders>
          </w:tcPr>
          <w:p w:rsidR="00C2308F" w:rsidRDefault="00C2308F">
            <w:pPr>
              <w:pStyle w:val="TableParagraph"/>
              <w:spacing w:before="9"/>
              <w:ind w:left="0"/>
              <w:rPr>
                <w:sz w:val="20"/>
              </w:rPr>
            </w:pPr>
          </w:p>
          <w:p w:rsidR="00C2308F" w:rsidRDefault="00C34367">
            <w:pPr>
              <w:pStyle w:val="TableParagraph"/>
              <w:spacing w:before="1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  <w:tcBorders>
              <w:top w:val="nil"/>
            </w:tcBorders>
          </w:tcPr>
          <w:p w:rsidR="00C2308F" w:rsidRDefault="00C2308F">
            <w:pPr>
              <w:pStyle w:val="TableParagraph"/>
              <w:spacing w:before="9"/>
              <w:ind w:left="0"/>
              <w:rPr>
                <w:sz w:val="20"/>
              </w:rPr>
            </w:pPr>
          </w:p>
          <w:p w:rsidR="00C2308F" w:rsidRDefault="00C34367">
            <w:pPr>
              <w:pStyle w:val="TableParagraph"/>
              <w:spacing w:before="1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  <w:tr w:rsidR="00C2308F">
        <w:trPr>
          <w:trHeight w:val="765"/>
        </w:trPr>
        <w:tc>
          <w:tcPr>
            <w:tcW w:w="4302" w:type="dxa"/>
            <w:shd w:val="clear" w:color="auto" w:fill="C2C2C2"/>
          </w:tcPr>
          <w:p w:rsidR="00C2308F" w:rsidRDefault="00C34367">
            <w:pPr>
              <w:pStyle w:val="TableParagraph"/>
              <w:spacing w:before="246"/>
            </w:pPr>
            <w:r>
              <w:t>17.</w:t>
            </w:r>
            <w:r>
              <w:rPr>
                <w:spacing w:val="-6"/>
              </w:rPr>
              <w:t xml:space="preserve"> </w:t>
            </w:r>
            <w:r>
              <w:t>Me</w:t>
            </w:r>
            <w:r>
              <w:rPr>
                <w:spacing w:val="-3"/>
              </w:rPr>
              <w:t xml:space="preserve"> </w:t>
            </w:r>
            <w:r>
              <w:t>gusta tener</w:t>
            </w:r>
            <w:r>
              <w:rPr>
                <w:spacing w:val="-3"/>
              </w:rPr>
              <w:t xml:space="preserve"> </w:t>
            </w:r>
            <w:proofErr w:type="gramStart"/>
            <w:r>
              <w:t>platicas</w:t>
            </w:r>
            <w:proofErr w:type="gramEnd"/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casuales.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  <w:shd w:val="clear" w:color="auto" w:fill="C2C2C2"/>
          </w:tcPr>
          <w:p w:rsidR="00C2308F" w:rsidRDefault="00C34367">
            <w:pPr>
              <w:pStyle w:val="TableParagraph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  <w:tr w:rsidR="00C2308F">
        <w:trPr>
          <w:trHeight w:val="765"/>
        </w:trPr>
        <w:tc>
          <w:tcPr>
            <w:tcW w:w="4302" w:type="dxa"/>
          </w:tcPr>
          <w:p w:rsidR="00C2308F" w:rsidRDefault="00C34367">
            <w:pPr>
              <w:pStyle w:val="TableParagraph"/>
              <w:spacing w:before="112"/>
            </w:pPr>
            <w:r>
              <w:t>18.</w:t>
            </w:r>
            <w:r>
              <w:rPr>
                <w:spacing w:val="-5"/>
              </w:rPr>
              <w:t xml:space="preserve"> </w:t>
            </w:r>
            <w:r>
              <w:t>Cuando</w:t>
            </w:r>
            <w:r>
              <w:rPr>
                <w:spacing w:val="-4"/>
              </w:rPr>
              <w:t xml:space="preserve"> </w:t>
            </w:r>
            <w:r>
              <w:t>hablo,</w:t>
            </w:r>
            <w:r>
              <w:rPr>
                <w:spacing w:val="-7"/>
              </w:rPr>
              <w:t xml:space="preserve"> </w:t>
            </w:r>
            <w:r>
              <w:t>casi</w:t>
            </w:r>
            <w:r>
              <w:rPr>
                <w:spacing w:val="-5"/>
              </w:rPr>
              <w:t xml:space="preserve"> </w:t>
            </w:r>
            <w:r>
              <w:t>no</w:t>
            </w:r>
            <w:r>
              <w:rPr>
                <w:spacing w:val="-4"/>
              </w:rPr>
              <w:t xml:space="preserve"> </w:t>
            </w:r>
            <w:r>
              <w:t>dejo</w:t>
            </w:r>
            <w:r>
              <w:rPr>
                <w:spacing w:val="-4"/>
              </w:rPr>
              <w:t xml:space="preserve"> </w:t>
            </w:r>
            <w:r>
              <w:t>hablar</w:t>
            </w:r>
            <w:r>
              <w:rPr>
                <w:spacing w:val="-8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 xml:space="preserve">los </w:t>
            </w:r>
            <w:r>
              <w:rPr>
                <w:spacing w:val="-2"/>
              </w:rPr>
              <w:t>demás.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</w:tcPr>
          <w:p w:rsidR="00C2308F" w:rsidRDefault="00C34367">
            <w:pPr>
              <w:pStyle w:val="TableParagraph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  <w:tr w:rsidR="00C2308F">
        <w:trPr>
          <w:trHeight w:val="765"/>
        </w:trPr>
        <w:tc>
          <w:tcPr>
            <w:tcW w:w="4302" w:type="dxa"/>
            <w:shd w:val="clear" w:color="auto" w:fill="C2C2C2"/>
          </w:tcPr>
          <w:p w:rsidR="00C2308F" w:rsidRDefault="00C34367">
            <w:pPr>
              <w:pStyle w:val="TableParagraph"/>
              <w:spacing w:before="246"/>
            </w:pPr>
            <w:r>
              <w:t>19.</w:t>
            </w:r>
            <w:r>
              <w:rPr>
                <w:spacing w:val="-6"/>
              </w:rPr>
              <w:t xml:space="preserve"> </w:t>
            </w:r>
            <w:r>
              <w:t>Me</w:t>
            </w:r>
            <w:r>
              <w:rPr>
                <w:spacing w:val="-4"/>
              </w:rPr>
              <w:t xml:space="preserve"> </w:t>
            </w:r>
            <w:r>
              <w:t>encantan</w:t>
            </w:r>
            <w:r>
              <w:rPr>
                <w:spacing w:val="-2"/>
              </w:rPr>
              <w:t xml:space="preserve"> </w:t>
            </w:r>
            <w:r>
              <w:t>los</w:t>
            </w:r>
            <w:r>
              <w:rPr>
                <w:spacing w:val="-2"/>
              </w:rPr>
              <w:t xml:space="preserve"> números.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  <w:shd w:val="clear" w:color="auto" w:fill="C2C2C2"/>
          </w:tcPr>
          <w:p w:rsidR="00C2308F" w:rsidRDefault="00C34367">
            <w:pPr>
              <w:pStyle w:val="TableParagraph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  <w:tr w:rsidR="00C2308F">
        <w:trPr>
          <w:trHeight w:val="765"/>
        </w:trPr>
        <w:tc>
          <w:tcPr>
            <w:tcW w:w="4302" w:type="dxa"/>
          </w:tcPr>
          <w:p w:rsidR="00C2308F" w:rsidRDefault="00C34367">
            <w:pPr>
              <w:pStyle w:val="TableParagraph"/>
              <w:spacing w:before="112"/>
            </w:pPr>
            <w:r>
              <w:t>20.</w:t>
            </w:r>
            <w:r>
              <w:rPr>
                <w:spacing w:val="-5"/>
              </w:rPr>
              <w:t xml:space="preserve"> </w:t>
            </w:r>
            <w:r>
              <w:t>Cuando</w:t>
            </w:r>
            <w:r>
              <w:rPr>
                <w:spacing w:val="-4"/>
              </w:rPr>
              <w:t xml:space="preserve"> </w:t>
            </w:r>
            <w:r>
              <w:t>leo</w:t>
            </w:r>
            <w:r>
              <w:rPr>
                <w:spacing w:val="-4"/>
              </w:rPr>
              <w:t xml:space="preserve"> </w:t>
            </w:r>
            <w:r>
              <w:t>un</w:t>
            </w:r>
            <w:r>
              <w:rPr>
                <w:spacing w:val="-6"/>
              </w:rPr>
              <w:t xml:space="preserve"> </w:t>
            </w:r>
            <w:r>
              <w:t>cuento,</w:t>
            </w:r>
            <w:r>
              <w:rPr>
                <w:spacing w:val="-10"/>
              </w:rPr>
              <w:t xml:space="preserve"> </w:t>
            </w:r>
            <w:r>
              <w:t>me</w:t>
            </w:r>
            <w:r>
              <w:rPr>
                <w:spacing w:val="-7"/>
              </w:rPr>
              <w:t xml:space="preserve"> </w:t>
            </w:r>
            <w:r>
              <w:t>cuesta</w:t>
            </w:r>
            <w:r>
              <w:rPr>
                <w:spacing w:val="-8"/>
              </w:rPr>
              <w:t xml:space="preserve"> </w:t>
            </w:r>
            <w:r>
              <w:t>trabajo entender las intenciones de los personajes.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</w:tcPr>
          <w:p w:rsidR="00C2308F" w:rsidRDefault="00C34367">
            <w:pPr>
              <w:pStyle w:val="TableParagraph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  <w:tr w:rsidR="00C2308F">
        <w:trPr>
          <w:trHeight w:val="765"/>
        </w:trPr>
        <w:tc>
          <w:tcPr>
            <w:tcW w:w="4302" w:type="dxa"/>
            <w:shd w:val="clear" w:color="auto" w:fill="C2C2C2"/>
          </w:tcPr>
          <w:p w:rsidR="00C2308F" w:rsidRDefault="00C34367">
            <w:pPr>
              <w:pStyle w:val="TableParagraph"/>
              <w:spacing w:before="246"/>
            </w:pPr>
            <w:r>
              <w:t>21.</w:t>
            </w:r>
            <w:r>
              <w:rPr>
                <w:spacing w:val="-3"/>
              </w:rPr>
              <w:t xml:space="preserve"> </w:t>
            </w:r>
            <w:r>
              <w:t>No</w:t>
            </w:r>
            <w:r>
              <w:rPr>
                <w:spacing w:val="-4"/>
              </w:rPr>
              <w:t xml:space="preserve"> </w:t>
            </w:r>
            <w:r>
              <w:t>me</w:t>
            </w:r>
            <w:r>
              <w:rPr>
                <w:spacing w:val="-2"/>
              </w:rPr>
              <w:t xml:space="preserve"> </w:t>
            </w:r>
            <w:r>
              <w:t>gusta</w:t>
            </w:r>
            <w:r>
              <w:rPr>
                <w:spacing w:val="-4"/>
              </w:rPr>
              <w:t xml:space="preserve"> </w:t>
            </w:r>
            <w:r>
              <w:t>mucho</w:t>
            </w:r>
            <w:r>
              <w:rPr>
                <w:spacing w:val="-3"/>
              </w:rPr>
              <w:t xml:space="preserve"> </w:t>
            </w:r>
            <w:r>
              <w:t>leer</w:t>
            </w:r>
            <w:r>
              <w:rPr>
                <w:spacing w:val="-3"/>
              </w:rPr>
              <w:t xml:space="preserve"> </w:t>
            </w:r>
            <w:r>
              <w:t>temas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ficción.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  <w:shd w:val="clear" w:color="auto" w:fill="C2C2C2"/>
          </w:tcPr>
          <w:p w:rsidR="00C2308F" w:rsidRDefault="00C34367">
            <w:pPr>
              <w:pStyle w:val="TableParagraph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  <w:tr w:rsidR="00C2308F">
        <w:trPr>
          <w:trHeight w:val="762"/>
        </w:trPr>
        <w:tc>
          <w:tcPr>
            <w:tcW w:w="4302" w:type="dxa"/>
          </w:tcPr>
          <w:p w:rsidR="00C2308F" w:rsidRDefault="00C34367">
            <w:pPr>
              <w:pStyle w:val="TableParagraph"/>
              <w:spacing w:before="246"/>
            </w:pPr>
            <w:r>
              <w:t>22.</w:t>
            </w:r>
            <w:r>
              <w:rPr>
                <w:spacing w:val="-6"/>
              </w:rPr>
              <w:t xml:space="preserve"> </w:t>
            </w:r>
            <w:r>
              <w:t>Me</w:t>
            </w:r>
            <w:r>
              <w:rPr>
                <w:spacing w:val="-5"/>
              </w:rPr>
              <w:t xml:space="preserve"> </w:t>
            </w:r>
            <w:r>
              <w:t>cuesta</w:t>
            </w:r>
            <w:r>
              <w:rPr>
                <w:spacing w:val="-5"/>
              </w:rPr>
              <w:t xml:space="preserve"> </w:t>
            </w:r>
            <w:r>
              <w:t>trabajo</w:t>
            </w:r>
            <w:r>
              <w:rPr>
                <w:spacing w:val="-2"/>
              </w:rPr>
              <w:t xml:space="preserve"> </w:t>
            </w:r>
            <w:r>
              <w:t>hacer</w:t>
            </w:r>
            <w:r>
              <w:rPr>
                <w:spacing w:val="-3"/>
              </w:rPr>
              <w:t xml:space="preserve"> </w:t>
            </w:r>
            <w:r>
              <w:t>nuevos</w:t>
            </w:r>
            <w:r>
              <w:rPr>
                <w:spacing w:val="-2"/>
              </w:rPr>
              <w:t xml:space="preserve"> amigos.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</w:tcPr>
          <w:p w:rsidR="00C2308F" w:rsidRDefault="00C34367">
            <w:pPr>
              <w:pStyle w:val="TableParagraph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  <w:tr w:rsidR="00C2308F">
        <w:trPr>
          <w:trHeight w:val="765"/>
        </w:trPr>
        <w:tc>
          <w:tcPr>
            <w:tcW w:w="4302" w:type="dxa"/>
            <w:shd w:val="clear" w:color="auto" w:fill="C2C2C2"/>
          </w:tcPr>
          <w:p w:rsidR="00C2308F" w:rsidRDefault="00C34367">
            <w:pPr>
              <w:pStyle w:val="TableParagraph"/>
              <w:spacing w:before="114"/>
            </w:pPr>
            <w:r>
              <w:t>23.</w:t>
            </w:r>
            <w:r>
              <w:rPr>
                <w:spacing w:val="-5"/>
              </w:rPr>
              <w:t xml:space="preserve"> </w:t>
            </w:r>
            <w:r>
              <w:t>Siempre</w:t>
            </w:r>
            <w:r>
              <w:rPr>
                <w:spacing w:val="-7"/>
              </w:rPr>
              <w:t xml:space="preserve"> </w:t>
            </w:r>
            <w:r>
              <w:t>noto</w:t>
            </w:r>
            <w:r>
              <w:rPr>
                <w:spacing w:val="-4"/>
              </w:rPr>
              <w:t xml:space="preserve"> </w:t>
            </w:r>
            <w:r>
              <w:t>patrones</w:t>
            </w:r>
            <w:r>
              <w:rPr>
                <w:spacing w:val="-7"/>
              </w:rPr>
              <w:t xml:space="preserve"> </w:t>
            </w:r>
            <w:r>
              <w:t>o</w:t>
            </w:r>
            <w:r>
              <w:rPr>
                <w:spacing w:val="-4"/>
              </w:rPr>
              <w:t xml:space="preserve"> </w:t>
            </w:r>
            <w:r>
              <w:t>secuencias</w:t>
            </w:r>
            <w:r>
              <w:rPr>
                <w:spacing w:val="-8"/>
              </w:rPr>
              <w:t xml:space="preserve"> </w:t>
            </w:r>
            <w:r>
              <w:t>en</w:t>
            </w:r>
            <w:r>
              <w:rPr>
                <w:spacing w:val="-5"/>
              </w:rPr>
              <w:t xml:space="preserve"> </w:t>
            </w:r>
            <w:r>
              <w:t xml:space="preserve">las </w:t>
            </w:r>
            <w:r>
              <w:rPr>
                <w:spacing w:val="-2"/>
              </w:rPr>
              <w:t>cosas.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spacing w:before="140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spacing w:before="140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  <w:shd w:val="clear" w:color="auto" w:fill="C2C2C2"/>
          </w:tcPr>
          <w:p w:rsidR="00C2308F" w:rsidRDefault="00C34367">
            <w:pPr>
              <w:pStyle w:val="TableParagraph"/>
              <w:spacing w:before="140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spacing w:before="140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  <w:tr w:rsidR="00C2308F">
        <w:trPr>
          <w:trHeight w:val="765"/>
        </w:trPr>
        <w:tc>
          <w:tcPr>
            <w:tcW w:w="4302" w:type="dxa"/>
          </w:tcPr>
          <w:p w:rsidR="00C2308F" w:rsidRDefault="00C34367">
            <w:pPr>
              <w:pStyle w:val="TableParagraph"/>
              <w:spacing w:before="249"/>
            </w:pPr>
            <w:r>
              <w:t>24.</w:t>
            </w:r>
            <w:r>
              <w:rPr>
                <w:spacing w:val="-5"/>
              </w:rPr>
              <w:t xml:space="preserve"> </w:t>
            </w:r>
            <w:r>
              <w:t>Prefiero</w:t>
            </w:r>
            <w:r>
              <w:rPr>
                <w:spacing w:val="-2"/>
              </w:rPr>
              <w:t xml:space="preserve"> </w:t>
            </w:r>
            <w:r>
              <w:t>ir</w:t>
            </w:r>
            <w:r>
              <w:rPr>
                <w:spacing w:val="-2"/>
              </w:rPr>
              <w:t xml:space="preserve"> </w:t>
            </w:r>
            <w:r>
              <w:t>al</w:t>
            </w:r>
            <w:r>
              <w:rPr>
                <w:spacing w:val="-3"/>
              </w:rPr>
              <w:t xml:space="preserve"> </w:t>
            </w:r>
            <w:r>
              <w:t>teatro</w:t>
            </w:r>
            <w:r>
              <w:rPr>
                <w:spacing w:val="-1"/>
              </w:rPr>
              <w:t xml:space="preserve"> </w:t>
            </w:r>
            <w:r>
              <w:t>que</w:t>
            </w:r>
            <w:r>
              <w:rPr>
                <w:spacing w:val="-3"/>
              </w:rPr>
              <w:t xml:space="preserve"> </w:t>
            </w:r>
            <w:r>
              <w:t xml:space="preserve">al </w:t>
            </w:r>
            <w:r>
              <w:rPr>
                <w:spacing w:val="-2"/>
              </w:rPr>
              <w:t>museo.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spacing w:before="140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spacing w:before="140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</w:tcPr>
          <w:p w:rsidR="00C2308F" w:rsidRDefault="00C34367">
            <w:pPr>
              <w:pStyle w:val="TableParagraph"/>
              <w:spacing w:before="140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spacing w:before="140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  <w:tr w:rsidR="00C2308F">
        <w:trPr>
          <w:trHeight w:val="765"/>
        </w:trPr>
        <w:tc>
          <w:tcPr>
            <w:tcW w:w="4302" w:type="dxa"/>
            <w:shd w:val="clear" w:color="auto" w:fill="C2C2C2"/>
          </w:tcPr>
          <w:p w:rsidR="00C2308F" w:rsidRDefault="00C34367">
            <w:pPr>
              <w:pStyle w:val="TableParagraph"/>
              <w:spacing w:before="114"/>
            </w:pPr>
            <w:r>
              <w:t>25.</w:t>
            </w:r>
            <w:r>
              <w:rPr>
                <w:spacing w:val="-4"/>
              </w:rPr>
              <w:t xml:space="preserve"> </w:t>
            </w:r>
            <w:r>
              <w:t>No</w:t>
            </w:r>
            <w:r>
              <w:rPr>
                <w:spacing w:val="-5"/>
              </w:rPr>
              <w:t xml:space="preserve"> </w:t>
            </w:r>
            <w:r>
              <w:t>me</w:t>
            </w:r>
            <w:r>
              <w:rPr>
                <w:spacing w:val="-6"/>
              </w:rPr>
              <w:t xml:space="preserve"> </w:t>
            </w:r>
            <w:r>
              <w:t>molesta</w:t>
            </w:r>
            <w:r>
              <w:rPr>
                <w:spacing w:val="-4"/>
              </w:rPr>
              <w:t xml:space="preserve"> </w:t>
            </w:r>
            <w:r>
              <w:t>cuando</w:t>
            </w:r>
            <w:r>
              <w:rPr>
                <w:spacing w:val="-7"/>
              </w:rPr>
              <w:t xml:space="preserve"> </w:t>
            </w:r>
            <w:r>
              <w:t>hay</w:t>
            </w:r>
            <w:r>
              <w:rPr>
                <w:spacing w:val="-3"/>
              </w:rPr>
              <w:t xml:space="preserve"> </w:t>
            </w:r>
            <w:r>
              <w:t>cambios</w:t>
            </w:r>
            <w:r>
              <w:rPr>
                <w:spacing w:val="-7"/>
              </w:rPr>
              <w:t xml:space="preserve"> </w:t>
            </w:r>
            <w:r>
              <w:t>en</w:t>
            </w:r>
            <w:r>
              <w:rPr>
                <w:spacing w:val="-7"/>
              </w:rPr>
              <w:t xml:space="preserve"> </w:t>
            </w:r>
            <w:r>
              <w:t>mi rutina diaria.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spacing w:before="140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spacing w:before="140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  <w:shd w:val="clear" w:color="auto" w:fill="C2C2C2"/>
          </w:tcPr>
          <w:p w:rsidR="00C2308F" w:rsidRDefault="00C34367">
            <w:pPr>
              <w:pStyle w:val="TableParagraph"/>
              <w:spacing w:before="140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spacing w:before="140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  <w:tr w:rsidR="00C2308F">
        <w:trPr>
          <w:trHeight w:val="765"/>
        </w:trPr>
        <w:tc>
          <w:tcPr>
            <w:tcW w:w="4302" w:type="dxa"/>
          </w:tcPr>
          <w:p w:rsidR="00C2308F" w:rsidRDefault="00C34367">
            <w:pPr>
              <w:pStyle w:val="TableParagraph"/>
              <w:spacing w:before="114"/>
            </w:pPr>
            <w:r>
              <w:t>26.</w:t>
            </w:r>
            <w:r>
              <w:rPr>
                <w:spacing w:val="-6"/>
              </w:rPr>
              <w:t xml:space="preserve"> </w:t>
            </w:r>
            <w:r>
              <w:t>Por</w:t>
            </w:r>
            <w:r>
              <w:rPr>
                <w:spacing w:val="-4"/>
              </w:rPr>
              <w:t xml:space="preserve"> </w:t>
            </w:r>
            <w:r>
              <w:t>lo</w:t>
            </w:r>
            <w:r>
              <w:rPr>
                <w:spacing w:val="-4"/>
              </w:rPr>
              <w:t xml:space="preserve"> </w:t>
            </w:r>
            <w:r>
              <w:t>general</w:t>
            </w:r>
            <w:r>
              <w:rPr>
                <w:spacing w:val="-6"/>
              </w:rPr>
              <w:t xml:space="preserve"> </w:t>
            </w:r>
            <w:r>
              <w:t>me</w:t>
            </w:r>
            <w:r>
              <w:rPr>
                <w:spacing w:val="-4"/>
              </w:rPr>
              <w:t xml:space="preserve"> </w:t>
            </w:r>
            <w:r>
              <w:t>parece</w:t>
            </w:r>
            <w:r>
              <w:rPr>
                <w:spacing w:val="-4"/>
              </w:rPr>
              <w:t xml:space="preserve"> </w:t>
            </w:r>
            <w:r>
              <w:t>que</w:t>
            </w:r>
            <w:r>
              <w:rPr>
                <w:spacing w:val="-4"/>
              </w:rPr>
              <w:t xml:space="preserve"> </w:t>
            </w:r>
            <w:r>
              <w:t>no</w:t>
            </w:r>
            <w:r>
              <w:rPr>
                <w:spacing w:val="-5"/>
              </w:rPr>
              <w:t xml:space="preserve"> </w:t>
            </w:r>
            <w:r>
              <w:t>sé</w:t>
            </w:r>
            <w:r>
              <w:rPr>
                <w:spacing w:val="-5"/>
              </w:rPr>
              <w:t xml:space="preserve"> </w:t>
            </w:r>
            <w:r>
              <w:t>cómo mantener una conversación.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spacing w:before="140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spacing w:before="140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</w:tcPr>
          <w:p w:rsidR="00C2308F" w:rsidRDefault="00C34367">
            <w:pPr>
              <w:pStyle w:val="TableParagraph"/>
              <w:spacing w:before="140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spacing w:before="140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  <w:tr w:rsidR="00C2308F">
        <w:trPr>
          <w:trHeight w:val="1096"/>
        </w:trPr>
        <w:tc>
          <w:tcPr>
            <w:tcW w:w="4302" w:type="dxa"/>
            <w:shd w:val="clear" w:color="auto" w:fill="C2C2C2"/>
          </w:tcPr>
          <w:p w:rsidR="00C2308F" w:rsidRDefault="00C34367">
            <w:pPr>
              <w:pStyle w:val="TableParagraph"/>
              <w:spacing w:before="143"/>
              <w:ind w:right="127"/>
            </w:pPr>
            <w:r>
              <w:t>27.</w:t>
            </w:r>
            <w:r>
              <w:rPr>
                <w:spacing w:val="-6"/>
              </w:rPr>
              <w:t xml:space="preserve"> </w:t>
            </w:r>
            <w:r>
              <w:t>Cuando</w:t>
            </w:r>
            <w:r>
              <w:rPr>
                <w:spacing w:val="-5"/>
              </w:rPr>
              <w:t xml:space="preserve"> </w:t>
            </w:r>
            <w:r>
              <w:t>alguien</w:t>
            </w:r>
            <w:r>
              <w:rPr>
                <w:spacing w:val="-8"/>
              </w:rPr>
              <w:t xml:space="preserve"> </w:t>
            </w:r>
            <w:r>
              <w:t>me</w:t>
            </w:r>
            <w:r>
              <w:rPr>
                <w:spacing w:val="-7"/>
              </w:rPr>
              <w:t xml:space="preserve"> </w:t>
            </w:r>
            <w:r>
              <w:t>está</w:t>
            </w:r>
            <w:r>
              <w:rPr>
                <w:spacing w:val="-6"/>
              </w:rPr>
              <w:t xml:space="preserve"> </w:t>
            </w:r>
            <w:r>
              <w:t>platicando,</w:t>
            </w:r>
            <w:r>
              <w:rPr>
                <w:spacing w:val="-8"/>
              </w:rPr>
              <w:t xml:space="preserve"> </w:t>
            </w:r>
            <w:r>
              <w:t xml:space="preserve">me parece fácil leer entre líneas o captar </w:t>
            </w:r>
            <w:r>
              <w:rPr>
                <w:spacing w:val="-2"/>
              </w:rPr>
              <w:t>indirectas.</w:t>
            </w:r>
          </w:p>
        </w:tc>
        <w:tc>
          <w:tcPr>
            <w:tcW w:w="1501" w:type="dxa"/>
            <w:shd w:val="clear" w:color="auto" w:fill="C2C2C2"/>
          </w:tcPr>
          <w:p w:rsidR="00C2308F" w:rsidRDefault="00C2308F">
            <w:pPr>
              <w:pStyle w:val="TableParagraph"/>
              <w:spacing w:before="59"/>
              <w:ind w:left="0"/>
              <w:rPr>
                <w:sz w:val="20"/>
              </w:rPr>
            </w:pPr>
          </w:p>
          <w:p w:rsidR="00C2308F" w:rsidRDefault="00C34367">
            <w:pPr>
              <w:pStyle w:val="TableParagraph"/>
              <w:spacing w:before="0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2308F">
            <w:pPr>
              <w:pStyle w:val="TableParagraph"/>
              <w:spacing w:before="59"/>
              <w:ind w:left="0"/>
              <w:rPr>
                <w:sz w:val="20"/>
              </w:rPr>
            </w:pPr>
          </w:p>
          <w:p w:rsidR="00C2308F" w:rsidRDefault="00C34367">
            <w:pPr>
              <w:pStyle w:val="TableParagraph"/>
              <w:spacing w:before="0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  <w:shd w:val="clear" w:color="auto" w:fill="C2C2C2"/>
          </w:tcPr>
          <w:p w:rsidR="00C2308F" w:rsidRDefault="00C2308F">
            <w:pPr>
              <w:pStyle w:val="TableParagraph"/>
              <w:spacing w:before="59"/>
              <w:ind w:left="0"/>
              <w:rPr>
                <w:sz w:val="20"/>
              </w:rPr>
            </w:pPr>
          </w:p>
          <w:p w:rsidR="00C2308F" w:rsidRDefault="00C34367">
            <w:pPr>
              <w:pStyle w:val="TableParagraph"/>
              <w:spacing w:before="0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2308F">
            <w:pPr>
              <w:pStyle w:val="TableParagraph"/>
              <w:spacing w:before="59"/>
              <w:ind w:left="0"/>
              <w:rPr>
                <w:sz w:val="20"/>
              </w:rPr>
            </w:pPr>
          </w:p>
          <w:p w:rsidR="00C2308F" w:rsidRDefault="00C34367">
            <w:pPr>
              <w:pStyle w:val="TableParagraph"/>
              <w:spacing w:before="0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  <w:tr w:rsidR="00C2308F">
        <w:trPr>
          <w:trHeight w:val="763"/>
        </w:trPr>
        <w:tc>
          <w:tcPr>
            <w:tcW w:w="4302" w:type="dxa"/>
          </w:tcPr>
          <w:p w:rsidR="00C2308F" w:rsidRDefault="00C34367">
            <w:pPr>
              <w:pStyle w:val="TableParagraph"/>
              <w:spacing w:before="112"/>
              <w:ind w:right="158"/>
            </w:pPr>
            <w:r>
              <w:t>28.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7"/>
              </w:rPr>
              <w:t xml:space="preserve"> </w:t>
            </w:r>
            <w:r>
              <w:t>menudo</w:t>
            </w:r>
            <w:r>
              <w:rPr>
                <w:spacing w:val="-6"/>
              </w:rPr>
              <w:t xml:space="preserve"> </w:t>
            </w:r>
            <w:r>
              <w:t>me</w:t>
            </w:r>
            <w:r>
              <w:rPr>
                <w:spacing w:val="-6"/>
              </w:rPr>
              <w:t xml:space="preserve"> </w:t>
            </w:r>
            <w:r>
              <w:t>concentro</w:t>
            </w:r>
            <w:r>
              <w:rPr>
                <w:spacing w:val="-6"/>
              </w:rPr>
              <w:t xml:space="preserve"> </w:t>
            </w:r>
            <w:r>
              <w:t>más</w:t>
            </w:r>
            <w:r>
              <w:rPr>
                <w:spacing w:val="-6"/>
              </w:rPr>
              <w:t xml:space="preserve"> </w:t>
            </w:r>
            <w:r>
              <w:t>en</w:t>
            </w:r>
            <w:r>
              <w:rPr>
                <w:spacing w:val="-5"/>
              </w:rPr>
              <w:t xml:space="preserve"> </w:t>
            </w:r>
            <w:r>
              <w:t>lo general que en los pequeños detalles.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</w:tcPr>
          <w:p w:rsidR="00C2308F" w:rsidRDefault="00C34367">
            <w:pPr>
              <w:pStyle w:val="TableParagraph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  <w:tr w:rsidR="00C2308F">
        <w:trPr>
          <w:trHeight w:val="765"/>
        </w:trPr>
        <w:tc>
          <w:tcPr>
            <w:tcW w:w="4302" w:type="dxa"/>
            <w:shd w:val="clear" w:color="auto" w:fill="C2C2C2"/>
          </w:tcPr>
          <w:p w:rsidR="00C2308F" w:rsidRDefault="00C34367">
            <w:pPr>
              <w:pStyle w:val="TableParagraph"/>
              <w:spacing w:before="114"/>
            </w:pPr>
            <w:r>
              <w:t>29.</w:t>
            </w:r>
            <w:r>
              <w:rPr>
                <w:spacing w:val="-5"/>
              </w:rPr>
              <w:t xml:space="preserve"> </w:t>
            </w:r>
            <w:r>
              <w:t>No</w:t>
            </w:r>
            <w:r>
              <w:rPr>
                <w:spacing w:val="-4"/>
              </w:rPr>
              <w:t xml:space="preserve"> </w:t>
            </w:r>
            <w:r>
              <w:t>soy</w:t>
            </w:r>
            <w:r>
              <w:rPr>
                <w:spacing w:val="-7"/>
              </w:rPr>
              <w:t xml:space="preserve"> </w:t>
            </w:r>
            <w:r>
              <w:t>muy</w:t>
            </w:r>
            <w:r>
              <w:rPr>
                <w:spacing w:val="-5"/>
              </w:rPr>
              <w:t xml:space="preserve"> </w:t>
            </w:r>
            <w:r>
              <w:t>bueno</w:t>
            </w:r>
            <w:r>
              <w:rPr>
                <w:spacing w:val="-7"/>
              </w:rPr>
              <w:t xml:space="preserve"> </w:t>
            </w:r>
            <w:r>
              <w:t>para</w:t>
            </w:r>
            <w:r>
              <w:rPr>
                <w:spacing w:val="-9"/>
              </w:rPr>
              <w:t xml:space="preserve"> </w:t>
            </w:r>
            <w:r>
              <w:t>recordar</w:t>
            </w:r>
            <w:r>
              <w:rPr>
                <w:spacing w:val="-5"/>
              </w:rPr>
              <w:t xml:space="preserve"> </w:t>
            </w:r>
            <w:r>
              <w:t xml:space="preserve">números </w:t>
            </w:r>
            <w:r>
              <w:rPr>
                <w:spacing w:val="-2"/>
              </w:rPr>
              <w:t>telefónicos.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spacing w:before="140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spacing w:before="140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  <w:shd w:val="clear" w:color="auto" w:fill="C2C2C2"/>
          </w:tcPr>
          <w:p w:rsidR="00C2308F" w:rsidRDefault="00C34367">
            <w:pPr>
              <w:pStyle w:val="TableParagraph"/>
              <w:spacing w:before="140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spacing w:before="140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  <w:tr w:rsidR="00C2308F">
        <w:trPr>
          <w:trHeight w:val="1036"/>
        </w:trPr>
        <w:tc>
          <w:tcPr>
            <w:tcW w:w="4302" w:type="dxa"/>
          </w:tcPr>
          <w:p w:rsidR="00C2308F" w:rsidRDefault="00C34367">
            <w:pPr>
              <w:pStyle w:val="TableParagraph"/>
              <w:spacing w:before="114"/>
              <w:ind w:right="127"/>
            </w:pPr>
            <w:r>
              <w:t>30. Usualmente, no me doy cuenta de cambios</w:t>
            </w:r>
            <w:r>
              <w:rPr>
                <w:spacing w:val="-5"/>
              </w:rPr>
              <w:t xml:space="preserve"> </w:t>
            </w:r>
            <w:r>
              <w:t>pequeños</w:t>
            </w:r>
            <w:r>
              <w:rPr>
                <w:spacing w:val="-7"/>
              </w:rPr>
              <w:t xml:space="preserve"> </w:t>
            </w:r>
            <w:r>
              <w:t>en</w:t>
            </w:r>
            <w:r>
              <w:rPr>
                <w:spacing w:val="-5"/>
              </w:rPr>
              <w:t xml:space="preserve"> </w:t>
            </w:r>
            <w:r>
              <w:t>una</w:t>
            </w:r>
            <w:r>
              <w:rPr>
                <w:spacing w:val="-7"/>
              </w:rPr>
              <w:t xml:space="preserve"> </w:t>
            </w:r>
            <w:r>
              <w:t>situación</w:t>
            </w:r>
            <w:r>
              <w:rPr>
                <w:spacing w:val="-8"/>
              </w:rPr>
              <w:t xml:space="preserve"> </w:t>
            </w:r>
            <w:r>
              <w:t>o</w:t>
            </w:r>
            <w:r>
              <w:rPr>
                <w:spacing w:val="-6"/>
              </w:rPr>
              <w:t xml:space="preserve"> </w:t>
            </w:r>
            <w:r>
              <w:t>en</w:t>
            </w:r>
            <w:r>
              <w:rPr>
                <w:spacing w:val="-5"/>
              </w:rPr>
              <w:t xml:space="preserve"> </w:t>
            </w:r>
            <w:r>
              <w:t>la apariencia de una persona.</w:t>
            </w:r>
          </w:p>
        </w:tc>
        <w:tc>
          <w:tcPr>
            <w:tcW w:w="1501" w:type="dxa"/>
          </w:tcPr>
          <w:p w:rsidR="00C2308F" w:rsidRDefault="00C2308F">
            <w:pPr>
              <w:pStyle w:val="TableParagraph"/>
              <w:spacing w:before="30"/>
              <w:ind w:left="0"/>
              <w:rPr>
                <w:sz w:val="20"/>
              </w:rPr>
            </w:pPr>
          </w:p>
          <w:p w:rsidR="00C2308F" w:rsidRDefault="00C34367">
            <w:pPr>
              <w:pStyle w:val="TableParagraph"/>
              <w:spacing w:before="1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</w:tcPr>
          <w:p w:rsidR="00C2308F" w:rsidRDefault="00C2308F">
            <w:pPr>
              <w:pStyle w:val="TableParagraph"/>
              <w:spacing w:before="30"/>
              <w:ind w:left="0"/>
              <w:rPr>
                <w:sz w:val="20"/>
              </w:rPr>
            </w:pPr>
          </w:p>
          <w:p w:rsidR="00C2308F" w:rsidRDefault="00C34367">
            <w:pPr>
              <w:pStyle w:val="TableParagraph"/>
              <w:spacing w:before="1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</w:tcPr>
          <w:p w:rsidR="00C2308F" w:rsidRDefault="00C2308F">
            <w:pPr>
              <w:pStyle w:val="TableParagraph"/>
              <w:spacing w:before="30"/>
              <w:ind w:left="0"/>
              <w:rPr>
                <w:sz w:val="20"/>
              </w:rPr>
            </w:pPr>
          </w:p>
          <w:p w:rsidR="00C2308F" w:rsidRDefault="00C34367">
            <w:pPr>
              <w:pStyle w:val="TableParagraph"/>
              <w:spacing w:before="1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</w:tcPr>
          <w:p w:rsidR="00C2308F" w:rsidRDefault="00C2308F">
            <w:pPr>
              <w:pStyle w:val="TableParagraph"/>
              <w:spacing w:before="30"/>
              <w:ind w:left="0"/>
              <w:rPr>
                <w:sz w:val="20"/>
              </w:rPr>
            </w:pPr>
          </w:p>
          <w:p w:rsidR="00C2308F" w:rsidRDefault="00C34367">
            <w:pPr>
              <w:pStyle w:val="TableParagraph"/>
              <w:spacing w:before="1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</w:tbl>
    <w:p w:rsidR="00C2308F" w:rsidRDefault="00C2308F">
      <w:pPr>
        <w:pStyle w:val="TableParagraph"/>
        <w:rPr>
          <w:sz w:val="20"/>
        </w:rPr>
        <w:sectPr w:rsidR="00C2308F">
          <w:type w:val="continuous"/>
          <w:pgSz w:w="12240" w:h="15840"/>
          <w:pgMar w:top="1400" w:right="720" w:bottom="1609" w:left="720" w:header="720" w:footer="720" w:gutter="0"/>
          <w:cols w:space="720"/>
        </w:sectPr>
      </w:pPr>
    </w:p>
    <w:tbl>
      <w:tblPr>
        <w:tblStyle w:val="TableNormal"/>
        <w:tblW w:w="0" w:type="auto"/>
        <w:tblInd w:w="2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02"/>
        <w:gridCol w:w="1501"/>
        <w:gridCol w:w="1501"/>
        <w:gridCol w:w="1502"/>
        <w:gridCol w:w="1501"/>
      </w:tblGrid>
      <w:tr w:rsidR="00C2308F">
        <w:trPr>
          <w:trHeight w:val="765"/>
        </w:trPr>
        <w:tc>
          <w:tcPr>
            <w:tcW w:w="4302" w:type="dxa"/>
            <w:tcBorders>
              <w:top w:val="nil"/>
            </w:tcBorders>
            <w:shd w:val="clear" w:color="auto" w:fill="C2C2C2"/>
          </w:tcPr>
          <w:p w:rsidR="00C2308F" w:rsidRDefault="00C34367">
            <w:pPr>
              <w:pStyle w:val="TableParagraph"/>
              <w:spacing w:before="115"/>
              <w:ind w:right="127"/>
            </w:pPr>
            <w:r>
              <w:lastRenderedPageBreak/>
              <w:t>31.</w:t>
            </w:r>
            <w:r>
              <w:rPr>
                <w:spacing w:val="-7"/>
              </w:rPr>
              <w:t xml:space="preserve"> </w:t>
            </w:r>
            <w:r>
              <w:t>Me</w:t>
            </w:r>
            <w:r>
              <w:rPr>
                <w:spacing w:val="-4"/>
              </w:rPr>
              <w:t xml:space="preserve"> </w:t>
            </w:r>
            <w:r>
              <w:t>doy</w:t>
            </w:r>
            <w:r>
              <w:rPr>
                <w:spacing w:val="-6"/>
              </w:rPr>
              <w:t xml:space="preserve"> </w:t>
            </w:r>
            <w:r>
              <w:t>cuenta</w:t>
            </w:r>
            <w:r>
              <w:rPr>
                <w:spacing w:val="-7"/>
              </w:rPr>
              <w:t xml:space="preserve"> </w:t>
            </w:r>
            <w:r>
              <w:t>cuando</w:t>
            </w:r>
            <w:r>
              <w:rPr>
                <w:spacing w:val="-5"/>
              </w:rPr>
              <w:t xml:space="preserve"> </w:t>
            </w:r>
            <w:r>
              <w:t>alguien</w:t>
            </w:r>
            <w:r>
              <w:rPr>
                <w:spacing w:val="-5"/>
              </w:rPr>
              <w:t xml:space="preserve"> </w:t>
            </w:r>
            <w:r>
              <w:t>que</w:t>
            </w:r>
            <w:r>
              <w:rPr>
                <w:spacing w:val="-4"/>
              </w:rPr>
              <w:t xml:space="preserve"> </w:t>
            </w:r>
            <w:r>
              <w:t>me está escuchando, se aburre.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C2C2C2"/>
          </w:tcPr>
          <w:p w:rsidR="00C2308F" w:rsidRDefault="00C34367">
            <w:pPr>
              <w:pStyle w:val="TableParagraph"/>
              <w:spacing w:before="141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C2C2C2"/>
          </w:tcPr>
          <w:p w:rsidR="00C2308F" w:rsidRDefault="00C34367">
            <w:pPr>
              <w:pStyle w:val="TableParagraph"/>
              <w:spacing w:before="141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  <w:tcBorders>
              <w:top w:val="nil"/>
            </w:tcBorders>
            <w:shd w:val="clear" w:color="auto" w:fill="C2C2C2"/>
          </w:tcPr>
          <w:p w:rsidR="00C2308F" w:rsidRDefault="00C34367">
            <w:pPr>
              <w:pStyle w:val="TableParagraph"/>
              <w:spacing w:before="141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C2C2C2"/>
          </w:tcPr>
          <w:p w:rsidR="00C2308F" w:rsidRDefault="00C34367">
            <w:pPr>
              <w:pStyle w:val="TableParagraph"/>
              <w:spacing w:before="141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  <w:tr w:rsidR="00C2308F">
        <w:trPr>
          <w:trHeight w:val="765"/>
        </w:trPr>
        <w:tc>
          <w:tcPr>
            <w:tcW w:w="4302" w:type="dxa"/>
          </w:tcPr>
          <w:p w:rsidR="00C2308F" w:rsidRDefault="00C34367">
            <w:pPr>
              <w:pStyle w:val="TableParagraph"/>
              <w:spacing w:before="114"/>
            </w:pPr>
            <w:r>
              <w:t>32.</w:t>
            </w:r>
            <w:r>
              <w:rPr>
                <w:spacing w:val="-6"/>
              </w:rPr>
              <w:t xml:space="preserve"> </w:t>
            </w:r>
            <w:r>
              <w:t>Me</w:t>
            </w:r>
            <w:r>
              <w:rPr>
                <w:spacing w:val="-3"/>
              </w:rPr>
              <w:t xml:space="preserve"> </w:t>
            </w:r>
            <w:r>
              <w:t>parece</w:t>
            </w:r>
            <w:r>
              <w:rPr>
                <w:spacing w:val="-5"/>
              </w:rPr>
              <w:t xml:space="preserve"> </w:t>
            </w:r>
            <w:r>
              <w:t>fácil</w:t>
            </w:r>
            <w:r>
              <w:rPr>
                <w:spacing w:val="-3"/>
              </w:rPr>
              <w:t xml:space="preserve"> </w:t>
            </w:r>
            <w:r>
              <w:t>hacer</w:t>
            </w:r>
            <w:r>
              <w:rPr>
                <w:spacing w:val="-5"/>
              </w:rPr>
              <w:t xml:space="preserve"> </w:t>
            </w:r>
            <w:r>
              <w:t>más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una</w:t>
            </w:r>
            <w:r>
              <w:rPr>
                <w:spacing w:val="-3"/>
              </w:rPr>
              <w:t xml:space="preserve"> </w:t>
            </w:r>
            <w:r>
              <w:t>cosa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6"/>
              </w:rPr>
              <w:t xml:space="preserve"> </w:t>
            </w:r>
            <w:r>
              <w:t xml:space="preserve">la </w:t>
            </w:r>
            <w:r>
              <w:rPr>
                <w:spacing w:val="-4"/>
              </w:rPr>
              <w:t>vez.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spacing w:before="140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spacing w:before="140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</w:tcPr>
          <w:p w:rsidR="00C2308F" w:rsidRDefault="00C34367">
            <w:pPr>
              <w:pStyle w:val="TableParagraph"/>
              <w:spacing w:before="140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spacing w:before="140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  <w:tr w:rsidR="00C2308F">
        <w:trPr>
          <w:trHeight w:val="765"/>
        </w:trPr>
        <w:tc>
          <w:tcPr>
            <w:tcW w:w="4302" w:type="dxa"/>
            <w:shd w:val="clear" w:color="auto" w:fill="C2C2C2"/>
          </w:tcPr>
          <w:p w:rsidR="00C2308F" w:rsidRDefault="00C34367">
            <w:pPr>
              <w:pStyle w:val="TableParagraph"/>
              <w:spacing w:before="114"/>
            </w:pPr>
            <w:r>
              <w:t>33.</w:t>
            </w:r>
            <w:r>
              <w:rPr>
                <w:spacing w:val="-5"/>
              </w:rPr>
              <w:t xml:space="preserve"> </w:t>
            </w:r>
            <w:r>
              <w:t>Cuando</w:t>
            </w:r>
            <w:r>
              <w:rPr>
                <w:spacing w:val="-4"/>
              </w:rPr>
              <w:t xml:space="preserve"> </w:t>
            </w:r>
            <w:r>
              <w:t>hablo</w:t>
            </w:r>
            <w:r>
              <w:rPr>
                <w:spacing w:val="-6"/>
              </w:rPr>
              <w:t xml:space="preserve"> </w:t>
            </w:r>
            <w:r>
              <w:t>por</w:t>
            </w:r>
            <w:r>
              <w:rPr>
                <w:spacing w:val="-6"/>
              </w:rPr>
              <w:t xml:space="preserve"> </w:t>
            </w:r>
            <w:r>
              <w:t>teléfono,</w:t>
            </w:r>
            <w:r>
              <w:rPr>
                <w:spacing w:val="-7"/>
              </w:rPr>
              <w:t xml:space="preserve"> </w:t>
            </w:r>
            <w:r>
              <w:t>no</w:t>
            </w:r>
            <w:r>
              <w:rPr>
                <w:spacing w:val="-5"/>
              </w:rPr>
              <w:t xml:space="preserve"> </w:t>
            </w:r>
            <w:r>
              <w:t>sé</w:t>
            </w:r>
            <w:r>
              <w:rPr>
                <w:spacing w:val="-5"/>
              </w:rPr>
              <w:t xml:space="preserve"> </w:t>
            </w:r>
            <w:r>
              <w:t>bien cuándo es mi turno para hablar.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spacing w:before="140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spacing w:before="140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  <w:shd w:val="clear" w:color="auto" w:fill="C2C2C2"/>
          </w:tcPr>
          <w:p w:rsidR="00C2308F" w:rsidRDefault="00C34367">
            <w:pPr>
              <w:pStyle w:val="TableParagraph"/>
              <w:spacing w:before="140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spacing w:before="140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  <w:tr w:rsidR="00C2308F">
        <w:trPr>
          <w:trHeight w:val="765"/>
        </w:trPr>
        <w:tc>
          <w:tcPr>
            <w:tcW w:w="4302" w:type="dxa"/>
          </w:tcPr>
          <w:p w:rsidR="00C2308F" w:rsidRDefault="00C34367">
            <w:pPr>
              <w:pStyle w:val="TableParagraph"/>
              <w:spacing w:before="116" w:line="237" w:lineRule="auto"/>
            </w:pPr>
            <w:r>
              <w:t>34.</w:t>
            </w:r>
            <w:r>
              <w:rPr>
                <w:spacing w:val="-8"/>
              </w:rPr>
              <w:t xml:space="preserve"> </w:t>
            </w:r>
            <w:r>
              <w:t>Me</w:t>
            </w:r>
            <w:r>
              <w:rPr>
                <w:spacing w:val="-5"/>
              </w:rPr>
              <w:t xml:space="preserve"> </w:t>
            </w:r>
            <w:r>
              <w:t>gusta</w:t>
            </w:r>
            <w:r>
              <w:rPr>
                <w:spacing w:val="-5"/>
              </w:rPr>
              <w:t xml:space="preserve"> </w:t>
            </w:r>
            <w:r>
              <w:t>hacer</w:t>
            </w:r>
            <w:r>
              <w:rPr>
                <w:spacing w:val="-5"/>
              </w:rPr>
              <w:t xml:space="preserve"> </w:t>
            </w:r>
            <w:r>
              <w:t>las</w:t>
            </w:r>
            <w:r>
              <w:rPr>
                <w:spacing w:val="-8"/>
              </w:rPr>
              <w:t xml:space="preserve"> </w:t>
            </w:r>
            <w:r>
              <w:t>cosas</w:t>
            </w:r>
            <w:r>
              <w:rPr>
                <w:spacing w:val="-5"/>
              </w:rPr>
              <w:t xml:space="preserve"> </w:t>
            </w:r>
            <w:r>
              <w:t>sin</w:t>
            </w:r>
            <w:r>
              <w:rPr>
                <w:spacing w:val="-5"/>
              </w:rPr>
              <w:t xml:space="preserve"> </w:t>
            </w:r>
            <w:r>
              <w:t xml:space="preserve">planearlas </w:t>
            </w:r>
            <w:r>
              <w:rPr>
                <w:spacing w:val="-2"/>
              </w:rPr>
              <w:t>mucho.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spacing w:before="140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spacing w:before="140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</w:tcPr>
          <w:p w:rsidR="00C2308F" w:rsidRDefault="00C34367">
            <w:pPr>
              <w:pStyle w:val="TableParagraph"/>
              <w:spacing w:before="140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spacing w:before="140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  <w:tr w:rsidR="00C2308F">
        <w:trPr>
          <w:trHeight w:val="765"/>
        </w:trPr>
        <w:tc>
          <w:tcPr>
            <w:tcW w:w="4302" w:type="dxa"/>
            <w:shd w:val="clear" w:color="auto" w:fill="C2C2C2"/>
          </w:tcPr>
          <w:p w:rsidR="00C2308F" w:rsidRDefault="00C34367">
            <w:pPr>
              <w:pStyle w:val="TableParagraph"/>
              <w:spacing w:before="112"/>
              <w:ind w:right="127"/>
            </w:pPr>
            <w:r>
              <w:t>35.</w:t>
            </w:r>
            <w:r>
              <w:rPr>
                <w:spacing w:val="-5"/>
              </w:rPr>
              <w:t xml:space="preserve"> </w:t>
            </w:r>
            <w:r>
              <w:t>Suelo</w:t>
            </w:r>
            <w:r>
              <w:rPr>
                <w:spacing w:val="-4"/>
              </w:rPr>
              <w:t xml:space="preserve"> </w:t>
            </w:r>
            <w:r>
              <w:t>ser</w:t>
            </w:r>
            <w:r>
              <w:rPr>
                <w:spacing w:val="-5"/>
              </w:rPr>
              <w:t xml:space="preserve"> </w:t>
            </w:r>
            <w:r>
              <w:t>el</w:t>
            </w:r>
            <w:r>
              <w:rPr>
                <w:spacing w:val="-8"/>
              </w:rPr>
              <w:t xml:space="preserve"> </w:t>
            </w:r>
            <w:r>
              <w:t>último</w:t>
            </w:r>
            <w:r>
              <w:rPr>
                <w:spacing w:val="-6"/>
              </w:rPr>
              <w:t xml:space="preserve"> </w:t>
            </w:r>
            <w:r>
              <w:t>en</w:t>
            </w:r>
            <w:r>
              <w:rPr>
                <w:spacing w:val="-5"/>
              </w:rPr>
              <w:t xml:space="preserve"> </w:t>
            </w:r>
            <w:r>
              <w:t>entender</w:t>
            </w:r>
            <w:r>
              <w:rPr>
                <w:spacing w:val="-5"/>
              </w:rPr>
              <w:t xml:space="preserve"> </w:t>
            </w:r>
            <w:r>
              <w:t xml:space="preserve">una </w:t>
            </w:r>
            <w:r>
              <w:rPr>
                <w:spacing w:val="-2"/>
              </w:rPr>
              <w:t>broma.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  <w:shd w:val="clear" w:color="auto" w:fill="C2C2C2"/>
          </w:tcPr>
          <w:p w:rsidR="00C2308F" w:rsidRDefault="00C34367">
            <w:pPr>
              <w:pStyle w:val="TableParagraph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  <w:tr w:rsidR="00C2308F">
        <w:trPr>
          <w:trHeight w:val="1079"/>
        </w:trPr>
        <w:tc>
          <w:tcPr>
            <w:tcW w:w="4302" w:type="dxa"/>
          </w:tcPr>
          <w:p w:rsidR="00C2308F" w:rsidRDefault="00C34367">
            <w:pPr>
              <w:pStyle w:val="TableParagraph"/>
              <w:spacing w:before="136"/>
              <w:ind w:right="158"/>
            </w:pPr>
            <w:r>
              <w:t>36. Me es fácil darme cuenta de lo que alguien</w:t>
            </w:r>
            <w:r>
              <w:rPr>
                <w:spacing w:val="-7"/>
              </w:rPr>
              <w:t xml:space="preserve"> </w:t>
            </w:r>
            <w:r>
              <w:t>está</w:t>
            </w:r>
            <w:r>
              <w:rPr>
                <w:spacing w:val="-6"/>
              </w:rPr>
              <w:t xml:space="preserve"> </w:t>
            </w:r>
            <w:r>
              <w:t>pensando</w:t>
            </w:r>
            <w:r>
              <w:rPr>
                <w:spacing w:val="-7"/>
              </w:rPr>
              <w:t xml:space="preserve"> </w:t>
            </w:r>
            <w:r>
              <w:t>o</w:t>
            </w:r>
            <w:r>
              <w:rPr>
                <w:spacing w:val="-5"/>
              </w:rPr>
              <w:t xml:space="preserve"> </w:t>
            </w:r>
            <w:r>
              <w:t>sintiendo</w:t>
            </w:r>
            <w:r>
              <w:rPr>
                <w:spacing w:val="-5"/>
              </w:rPr>
              <w:t xml:space="preserve"> </w:t>
            </w:r>
            <w:r>
              <w:t>con</w:t>
            </w:r>
            <w:r>
              <w:rPr>
                <w:spacing w:val="-7"/>
              </w:rPr>
              <w:t xml:space="preserve"> </w:t>
            </w:r>
            <w:r>
              <w:t>tan sólo ver su rostro.</w:t>
            </w:r>
          </w:p>
        </w:tc>
        <w:tc>
          <w:tcPr>
            <w:tcW w:w="1501" w:type="dxa"/>
          </w:tcPr>
          <w:p w:rsidR="00C2308F" w:rsidRDefault="00C2308F">
            <w:pPr>
              <w:pStyle w:val="TableParagraph"/>
              <w:spacing w:before="52"/>
              <w:ind w:left="0"/>
              <w:rPr>
                <w:sz w:val="20"/>
              </w:rPr>
            </w:pPr>
          </w:p>
          <w:p w:rsidR="00C2308F" w:rsidRDefault="00C34367">
            <w:pPr>
              <w:pStyle w:val="TableParagraph"/>
              <w:spacing w:before="0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</w:tcPr>
          <w:p w:rsidR="00C2308F" w:rsidRDefault="00C2308F">
            <w:pPr>
              <w:pStyle w:val="TableParagraph"/>
              <w:spacing w:before="52"/>
              <w:ind w:left="0"/>
              <w:rPr>
                <w:sz w:val="20"/>
              </w:rPr>
            </w:pPr>
          </w:p>
          <w:p w:rsidR="00C2308F" w:rsidRDefault="00C34367">
            <w:pPr>
              <w:pStyle w:val="TableParagraph"/>
              <w:spacing w:before="0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</w:tcPr>
          <w:p w:rsidR="00C2308F" w:rsidRDefault="00C2308F">
            <w:pPr>
              <w:pStyle w:val="TableParagraph"/>
              <w:spacing w:before="52"/>
              <w:ind w:left="0"/>
              <w:rPr>
                <w:sz w:val="20"/>
              </w:rPr>
            </w:pPr>
          </w:p>
          <w:p w:rsidR="00C2308F" w:rsidRDefault="00C34367">
            <w:pPr>
              <w:pStyle w:val="TableParagraph"/>
              <w:spacing w:before="0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</w:tcPr>
          <w:p w:rsidR="00C2308F" w:rsidRDefault="00C2308F">
            <w:pPr>
              <w:pStyle w:val="TableParagraph"/>
              <w:spacing w:before="52"/>
              <w:ind w:left="0"/>
              <w:rPr>
                <w:sz w:val="20"/>
              </w:rPr>
            </w:pPr>
          </w:p>
          <w:p w:rsidR="00C2308F" w:rsidRDefault="00C34367">
            <w:pPr>
              <w:pStyle w:val="TableParagraph"/>
              <w:spacing w:before="0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  <w:tr w:rsidR="00C2308F">
        <w:trPr>
          <w:trHeight w:val="765"/>
        </w:trPr>
        <w:tc>
          <w:tcPr>
            <w:tcW w:w="4302" w:type="dxa"/>
            <w:shd w:val="clear" w:color="auto" w:fill="C2C2C2"/>
          </w:tcPr>
          <w:p w:rsidR="00C2308F" w:rsidRDefault="00C34367">
            <w:pPr>
              <w:pStyle w:val="TableParagraph"/>
              <w:spacing w:before="116" w:line="237" w:lineRule="auto"/>
            </w:pPr>
            <w:r>
              <w:t>37. Cuando hay una interrupción en lo que estoy</w:t>
            </w:r>
            <w:r>
              <w:rPr>
                <w:spacing w:val="-10"/>
              </w:rPr>
              <w:t xml:space="preserve"> </w:t>
            </w:r>
            <w:r>
              <w:t>haciendo,</w:t>
            </w:r>
            <w:r>
              <w:rPr>
                <w:spacing w:val="-10"/>
              </w:rPr>
              <w:t xml:space="preserve"> </w:t>
            </w:r>
            <w:r>
              <w:t>puedo</w:t>
            </w:r>
            <w:r>
              <w:rPr>
                <w:spacing w:val="-10"/>
              </w:rPr>
              <w:t xml:space="preserve"> </w:t>
            </w:r>
            <w:r>
              <w:t>retomarlo</w:t>
            </w:r>
            <w:r>
              <w:rPr>
                <w:spacing w:val="-9"/>
              </w:rPr>
              <w:t xml:space="preserve"> </w:t>
            </w:r>
            <w:r>
              <w:t>fácilmente.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spacing w:before="140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spacing w:before="140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  <w:shd w:val="clear" w:color="auto" w:fill="C2C2C2"/>
          </w:tcPr>
          <w:p w:rsidR="00C2308F" w:rsidRDefault="00C34367">
            <w:pPr>
              <w:pStyle w:val="TableParagraph"/>
              <w:spacing w:before="140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spacing w:before="140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  <w:tr w:rsidR="00C2308F">
        <w:trPr>
          <w:trHeight w:val="765"/>
        </w:trPr>
        <w:tc>
          <w:tcPr>
            <w:tcW w:w="4302" w:type="dxa"/>
          </w:tcPr>
          <w:p w:rsidR="00C2308F" w:rsidRDefault="00C34367">
            <w:pPr>
              <w:pStyle w:val="TableParagraph"/>
              <w:spacing w:before="112"/>
            </w:pPr>
            <w:r>
              <w:t>38.</w:t>
            </w:r>
            <w:r>
              <w:rPr>
                <w:spacing w:val="-4"/>
              </w:rPr>
              <w:t xml:space="preserve"> </w:t>
            </w:r>
            <w:r>
              <w:t>Soy</w:t>
            </w:r>
            <w:r>
              <w:rPr>
                <w:spacing w:val="-6"/>
              </w:rPr>
              <w:t xml:space="preserve"> </w:t>
            </w:r>
            <w:r>
              <w:t>bueno</w:t>
            </w:r>
            <w:r>
              <w:rPr>
                <w:spacing w:val="-4"/>
              </w:rPr>
              <w:t xml:space="preserve"> </w:t>
            </w:r>
            <w:r>
              <w:t>para</w:t>
            </w:r>
            <w:r>
              <w:rPr>
                <w:spacing w:val="-8"/>
              </w:rPr>
              <w:t xml:space="preserve"> </w:t>
            </w:r>
            <w:r>
              <w:t>platicar</w:t>
            </w:r>
            <w:r>
              <w:rPr>
                <w:spacing w:val="-7"/>
              </w:rPr>
              <w:t xml:space="preserve"> </w:t>
            </w:r>
            <w:r>
              <w:t>sobre</w:t>
            </w:r>
            <w:r>
              <w:rPr>
                <w:spacing w:val="-6"/>
              </w:rPr>
              <w:t xml:space="preserve"> </w:t>
            </w:r>
            <w:r>
              <w:t>temas</w:t>
            </w:r>
            <w:r>
              <w:rPr>
                <w:spacing w:val="-4"/>
              </w:rPr>
              <w:t xml:space="preserve"> </w:t>
            </w:r>
            <w:r>
              <w:t xml:space="preserve">sin </w:t>
            </w:r>
            <w:r>
              <w:rPr>
                <w:spacing w:val="-2"/>
              </w:rPr>
              <w:t>importancia.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</w:tcPr>
          <w:p w:rsidR="00C2308F" w:rsidRDefault="00C34367">
            <w:pPr>
              <w:pStyle w:val="TableParagraph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  <w:tr w:rsidR="00C2308F">
        <w:trPr>
          <w:trHeight w:val="765"/>
        </w:trPr>
        <w:tc>
          <w:tcPr>
            <w:tcW w:w="4302" w:type="dxa"/>
            <w:shd w:val="clear" w:color="auto" w:fill="C2C2C2"/>
          </w:tcPr>
          <w:p w:rsidR="00C2308F" w:rsidRDefault="00C34367">
            <w:pPr>
              <w:pStyle w:val="TableParagraph"/>
              <w:spacing w:before="112"/>
            </w:pPr>
            <w:r>
              <w:t>39.</w:t>
            </w:r>
            <w:r>
              <w:rPr>
                <w:spacing w:val="-7"/>
              </w:rPr>
              <w:t xml:space="preserve"> </w:t>
            </w:r>
            <w:r>
              <w:t>Me</w:t>
            </w:r>
            <w:r>
              <w:rPr>
                <w:spacing w:val="-6"/>
              </w:rPr>
              <w:t xml:space="preserve"> </w:t>
            </w:r>
            <w:r>
              <w:t>suelen</w:t>
            </w:r>
            <w:r>
              <w:rPr>
                <w:spacing w:val="-5"/>
              </w:rPr>
              <w:t xml:space="preserve"> </w:t>
            </w:r>
            <w:r>
              <w:t>decir</w:t>
            </w:r>
            <w:r>
              <w:rPr>
                <w:spacing w:val="-4"/>
              </w:rPr>
              <w:t xml:space="preserve"> </w:t>
            </w:r>
            <w:r>
              <w:t>que</w:t>
            </w:r>
            <w:r>
              <w:rPr>
                <w:spacing w:val="-6"/>
              </w:rPr>
              <w:t xml:space="preserve"> </w:t>
            </w:r>
            <w:r>
              <w:t>me</w:t>
            </w:r>
            <w:r>
              <w:rPr>
                <w:spacing w:val="-4"/>
              </w:rPr>
              <w:t xml:space="preserve"> </w:t>
            </w:r>
            <w:r>
              <w:t>la</w:t>
            </w:r>
            <w:r>
              <w:rPr>
                <w:spacing w:val="-4"/>
              </w:rPr>
              <w:t xml:space="preserve"> </w:t>
            </w:r>
            <w:r>
              <w:t>paso</w:t>
            </w:r>
            <w:r>
              <w:rPr>
                <w:spacing w:val="-3"/>
              </w:rPr>
              <w:t xml:space="preserve"> </w:t>
            </w:r>
            <w:r>
              <w:t>hablando sobre un mismo tema, una y otra vez.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  <w:shd w:val="clear" w:color="auto" w:fill="C2C2C2"/>
          </w:tcPr>
          <w:p w:rsidR="00C2308F" w:rsidRDefault="00C34367">
            <w:pPr>
              <w:pStyle w:val="TableParagraph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  <w:tr w:rsidR="00C2308F">
        <w:trPr>
          <w:trHeight w:val="765"/>
        </w:trPr>
        <w:tc>
          <w:tcPr>
            <w:tcW w:w="4302" w:type="dxa"/>
          </w:tcPr>
          <w:p w:rsidR="00C2308F" w:rsidRDefault="00C34367">
            <w:pPr>
              <w:pStyle w:val="TableParagraph"/>
              <w:spacing w:before="112"/>
            </w:pPr>
            <w:r>
              <w:t>40. De chico me gustaba actuar o fingir personajes</w:t>
            </w:r>
            <w:r>
              <w:rPr>
                <w:spacing w:val="-7"/>
              </w:rPr>
              <w:t xml:space="preserve"> </w:t>
            </w:r>
            <w:r>
              <w:t>cuando</w:t>
            </w:r>
            <w:r>
              <w:rPr>
                <w:spacing w:val="-9"/>
              </w:rPr>
              <w:t xml:space="preserve"> </w:t>
            </w:r>
            <w:r>
              <w:t>jugaba</w:t>
            </w:r>
            <w:r>
              <w:rPr>
                <w:spacing w:val="-9"/>
              </w:rPr>
              <w:t xml:space="preserve"> </w:t>
            </w:r>
            <w:r>
              <w:t>con</w:t>
            </w:r>
            <w:r>
              <w:rPr>
                <w:spacing w:val="-9"/>
              </w:rPr>
              <w:t xml:space="preserve"> </w:t>
            </w:r>
            <w:r>
              <w:t>otros</w:t>
            </w:r>
            <w:r>
              <w:rPr>
                <w:spacing w:val="-7"/>
              </w:rPr>
              <w:t xml:space="preserve"> </w:t>
            </w:r>
            <w:r>
              <w:t>niños.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</w:tcPr>
          <w:p w:rsidR="00C2308F" w:rsidRDefault="00C34367">
            <w:pPr>
              <w:pStyle w:val="TableParagraph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  <w:tr w:rsidR="00C2308F">
        <w:trPr>
          <w:trHeight w:val="1379"/>
        </w:trPr>
        <w:tc>
          <w:tcPr>
            <w:tcW w:w="4302" w:type="dxa"/>
            <w:shd w:val="clear" w:color="auto" w:fill="C2C2C2"/>
          </w:tcPr>
          <w:p w:rsidR="00C2308F" w:rsidRDefault="00C34367">
            <w:pPr>
              <w:pStyle w:val="TableParagraph"/>
              <w:spacing w:before="150"/>
            </w:pPr>
            <w:r>
              <w:t>41.</w:t>
            </w:r>
            <w:r>
              <w:rPr>
                <w:spacing w:val="-10"/>
              </w:rPr>
              <w:t xml:space="preserve"> </w:t>
            </w:r>
            <w:r>
              <w:t>Me</w:t>
            </w:r>
            <w:r>
              <w:rPr>
                <w:spacing w:val="-7"/>
              </w:rPr>
              <w:t xml:space="preserve"> </w:t>
            </w:r>
            <w:r>
              <w:t>gusta</w:t>
            </w:r>
            <w:r>
              <w:rPr>
                <w:spacing w:val="-7"/>
              </w:rPr>
              <w:t xml:space="preserve"> </w:t>
            </w:r>
            <w:r>
              <w:t>recabar</w:t>
            </w:r>
            <w:r>
              <w:rPr>
                <w:spacing w:val="-7"/>
              </w:rPr>
              <w:t xml:space="preserve"> </w:t>
            </w:r>
            <w:r>
              <w:t>información</w:t>
            </w:r>
            <w:r>
              <w:rPr>
                <w:spacing w:val="-5"/>
              </w:rPr>
              <w:t xml:space="preserve"> </w:t>
            </w:r>
            <w:r>
              <w:t>relacionada con ciertas categorías de cosas (por ejemplo, tipos de automóviles, tipos de aves, tipos de teléfonos, tipos de plantas, etc.).</w:t>
            </w:r>
          </w:p>
        </w:tc>
        <w:tc>
          <w:tcPr>
            <w:tcW w:w="1501" w:type="dxa"/>
            <w:shd w:val="clear" w:color="auto" w:fill="C2C2C2"/>
          </w:tcPr>
          <w:p w:rsidR="00C2308F" w:rsidRDefault="00C2308F">
            <w:pPr>
              <w:pStyle w:val="TableParagraph"/>
              <w:spacing w:before="201"/>
              <w:ind w:left="0"/>
              <w:rPr>
                <w:sz w:val="20"/>
              </w:rPr>
            </w:pPr>
          </w:p>
          <w:p w:rsidR="00C2308F" w:rsidRDefault="00C34367">
            <w:pPr>
              <w:pStyle w:val="TableParagraph"/>
              <w:spacing w:before="0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2308F">
            <w:pPr>
              <w:pStyle w:val="TableParagraph"/>
              <w:spacing w:before="201"/>
              <w:ind w:left="0"/>
              <w:rPr>
                <w:sz w:val="20"/>
              </w:rPr>
            </w:pPr>
          </w:p>
          <w:p w:rsidR="00C2308F" w:rsidRDefault="00C34367">
            <w:pPr>
              <w:pStyle w:val="TableParagraph"/>
              <w:spacing w:before="0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  <w:shd w:val="clear" w:color="auto" w:fill="C2C2C2"/>
          </w:tcPr>
          <w:p w:rsidR="00C2308F" w:rsidRDefault="00C2308F">
            <w:pPr>
              <w:pStyle w:val="TableParagraph"/>
              <w:spacing w:before="201"/>
              <w:ind w:left="0"/>
              <w:rPr>
                <w:sz w:val="20"/>
              </w:rPr>
            </w:pPr>
          </w:p>
          <w:p w:rsidR="00C2308F" w:rsidRDefault="00C34367">
            <w:pPr>
              <w:pStyle w:val="TableParagraph"/>
              <w:spacing w:before="0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2308F">
            <w:pPr>
              <w:pStyle w:val="TableParagraph"/>
              <w:spacing w:before="201"/>
              <w:ind w:left="0"/>
              <w:rPr>
                <w:sz w:val="20"/>
              </w:rPr>
            </w:pPr>
          </w:p>
          <w:p w:rsidR="00C2308F" w:rsidRDefault="00C34367">
            <w:pPr>
              <w:pStyle w:val="TableParagraph"/>
              <w:spacing w:before="0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  <w:tr w:rsidR="00C2308F">
        <w:trPr>
          <w:trHeight w:val="765"/>
        </w:trPr>
        <w:tc>
          <w:tcPr>
            <w:tcW w:w="4302" w:type="dxa"/>
          </w:tcPr>
          <w:p w:rsidR="00C2308F" w:rsidRDefault="00C34367">
            <w:pPr>
              <w:pStyle w:val="TableParagraph"/>
              <w:spacing w:before="112"/>
            </w:pPr>
            <w:r>
              <w:t>42.</w:t>
            </w:r>
            <w:r>
              <w:rPr>
                <w:spacing w:val="-7"/>
              </w:rPr>
              <w:t xml:space="preserve"> </w:t>
            </w:r>
            <w:r>
              <w:t>Me</w:t>
            </w:r>
            <w:r>
              <w:rPr>
                <w:spacing w:val="-6"/>
              </w:rPr>
              <w:t xml:space="preserve"> </w:t>
            </w:r>
            <w:r>
              <w:t>cuesta</w:t>
            </w:r>
            <w:r>
              <w:rPr>
                <w:spacing w:val="-5"/>
              </w:rPr>
              <w:t xml:space="preserve"> </w:t>
            </w:r>
            <w:r>
              <w:t>trabajo</w:t>
            </w:r>
            <w:r>
              <w:rPr>
                <w:spacing w:val="-4"/>
              </w:rPr>
              <w:t xml:space="preserve"> </w:t>
            </w:r>
            <w:r>
              <w:t>imaginar</w:t>
            </w:r>
            <w:r>
              <w:rPr>
                <w:spacing w:val="-5"/>
              </w:rPr>
              <w:t xml:space="preserve"> </w:t>
            </w:r>
            <w:r>
              <w:t>cómo</w:t>
            </w:r>
            <w:r>
              <w:rPr>
                <w:spacing w:val="-4"/>
              </w:rPr>
              <w:t xml:space="preserve"> </w:t>
            </w:r>
            <w:r>
              <w:t>sería</w:t>
            </w:r>
            <w:r>
              <w:rPr>
                <w:spacing w:val="-8"/>
              </w:rPr>
              <w:t xml:space="preserve"> </w:t>
            </w:r>
            <w:r>
              <w:t>ser otra persona.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</w:tcPr>
          <w:p w:rsidR="00C2308F" w:rsidRDefault="00C34367">
            <w:pPr>
              <w:pStyle w:val="TableParagraph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  <w:tr w:rsidR="00C2308F">
        <w:trPr>
          <w:trHeight w:val="765"/>
        </w:trPr>
        <w:tc>
          <w:tcPr>
            <w:tcW w:w="4302" w:type="dxa"/>
            <w:shd w:val="clear" w:color="auto" w:fill="C2C2C2"/>
          </w:tcPr>
          <w:p w:rsidR="00C2308F" w:rsidRDefault="00C34367">
            <w:pPr>
              <w:pStyle w:val="TableParagraph"/>
              <w:spacing w:before="112"/>
            </w:pPr>
            <w:r>
              <w:t>43.</w:t>
            </w:r>
            <w:r>
              <w:rPr>
                <w:spacing w:val="-9"/>
              </w:rPr>
              <w:t xml:space="preserve"> </w:t>
            </w:r>
            <w:r>
              <w:t>Me</w:t>
            </w:r>
            <w:r>
              <w:rPr>
                <w:spacing w:val="-6"/>
              </w:rPr>
              <w:t xml:space="preserve"> </w:t>
            </w:r>
            <w:r>
              <w:t>gusta</w:t>
            </w:r>
            <w:r>
              <w:rPr>
                <w:spacing w:val="-6"/>
              </w:rPr>
              <w:t xml:space="preserve"> </w:t>
            </w:r>
            <w:r>
              <w:t>planear</w:t>
            </w:r>
            <w:r>
              <w:rPr>
                <w:spacing w:val="-8"/>
              </w:rPr>
              <w:t xml:space="preserve"> </w:t>
            </w:r>
            <w:r>
              <w:t>cuidadosamente</w:t>
            </w:r>
            <w:r>
              <w:rPr>
                <w:spacing w:val="-8"/>
              </w:rPr>
              <w:t xml:space="preserve"> </w:t>
            </w:r>
            <w:r>
              <w:t>las actividades en las que participo.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  <w:shd w:val="clear" w:color="auto" w:fill="C2C2C2"/>
          </w:tcPr>
          <w:p w:rsidR="00C2308F" w:rsidRDefault="00C34367">
            <w:pPr>
              <w:pStyle w:val="TableParagraph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  <w:tr w:rsidR="00C2308F">
        <w:trPr>
          <w:trHeight w:val="765"/>
        </w:trPr>
        <w:tc>
          <w:tcPr>
            <w:tcW w:w="4302" w:type="dxa"/>
          </w:tcPr>
          <w:p w:rsidR="00C2308F" w:rsidRDefault="00C34367">
            <w:pPr>
              <w:pStyle w:val="TableParagraph"/>
              <w:spacing w:before="246"/>
            </w:pPr>
            <w:r>
              <w:t>44.</w:t>
            </w:r>
            <w:r>
              <w:rPr>
                <w:spacing w:val="-7"/>
              </w:rPr>
              <w:t xml:space="preserve"> </w:t>
            </w:r>
            <w:r>
              <w:t>Me</w:t>
            </w:r>
            <w:r>
              <w:rPr>
                <w:spacing w:val="-4"/>
              </w:rPr>
              <w:t xml:space="preserve"> </w:t>
            </w:r>
            <w:r>
              <w:t>gustan</w:t>
            </w:r>
            <w:r>
              <w:rPr>
                <w:spacing w:val="-4"/>
              </w:rPr>
              <w:t xml:space="preserve"> </w:t>
            </w:r>
            <w:r>
              <w:t>las</w:t>
            </w:r>
            <w:r>
              <w:rPr>
                <w:spacing w:val="-4"/>
              </w:rPr>
              <w:t xml:space="preserve"> </w:t>
            </w:r>
            <w:r>
              <w:t>actividades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sociales.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</w:tcPr>
          <w:p w:rsidR="00C2308F" w:rsidRDefault="00C34367">
            <w:pPr>
              <w:pStyle w:val="TableParagraph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  <w:tr w:rsidR="00C2308F">
        <w:trPr>
          <w:trHeight w:val="765"/>
        </w:trPr>
        <w:tc>
          <w:tcPr>
            <w:tcW w:w="4302" w:type="dxa"/>
            <w:shd w:val="clear" w:color="auto" w:fill="C2C2C2"/>
          </w:tcPr>
          <w:p w:rsidR="00C2308F" w:rsidRDefault="00C34367">
            <w:pPr>
              <w:pStyle w:val="TableParagraph"/>
              <w:spacing w:before="112"/>
              <w:ind w:right="1099"/>
            </w:pPr>
            <w:r>
              <w:t>45.</w:t>
            </w:r>
            <w:r>
              <w:rPr>
                <w:spacing w:val="-9"/>
              </w:rPr>
              <w:t xml:space="preserve"> </w:t>
            </w:r>
            <w:r>
              <w:t>Me</w:t>
            </w:r>
            <w:r>
              <w:rPr>
                <w:spacing w:val="-8"/>
              </w:rPr>
              <w:t xml:space="preserve"> </w:t>
            </w:r>
            <w:r>
              <w:t>cuesta</w:t>
            </w:r>
            <w:r>
              <w:rPr>
                <w:spacing w:val="-9"/>
              </w:rPr>
              <w:t xml:space="preserve"> </w:t>
            </w:r>
            <w:r>
              <w:t>trabajo</w:t>
            </w:r>
            <w:r>
              <w:rPr>
                <w:spacing w:val="-6"/>
              </w:rPr>
              <w:t xml:space="preserve"> </w:t>
            </w:r>
            <w:r>
              <w:t>entender</w:t>
            </w:r>
            <w:r>
              <w:rPr>
                <w:spacing w:val="-7"/>
              </w:rPr>
              <w:t xml:space="preserve"> </w:t>
            </w:r>
            <w:r>
              <w:t>las intenciones de las personas.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  <w:shd w:val="clear" w:color="auto" w:fill="C2C2C2"/>
          </w:tcPr>
          <w:p w:rsidR="00C2308F" w:rsidRDefault="00C34367">
            <w:pPr>
              <w:pStyle w:val="TableParagraph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</w:tbl>
    <w:p w:rsidR="00C2308F" w:rsidRDefault="00C2308F">
      <w:pPr>
        <w:pStyle w:val="TableParagraph"/>
        <w:rPr>
          <w:sz w:val="20"/>
        </w:rPr>
        <w:sectPr w:rsidR="00C2308F">
          <w:type w:val="continuous"/>
          <w:pgSz w:w="12240" w:h="15840"/>
          <w:pgMar w:top="1400" w:right="720" w:bottom="1504" w:left="720" w:header="720" w:footer="720" w:gutter="0"/>
          <w:cols w:space="720"/>
        </w:sectPr>
      </w:pPr>
    </w:p>
    <w:tbl>
      <w:tblPr>
        <w:tblStyle w:val="TableNormal"/>
        <w:tblW w:w="0" w:type="auto"/>
        <w:tblInd w:w="2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02"/>
        <w:gridCol w:w="1501"/>
        <w:gridCol w:w="1501"/>
        <w:gridCol w:w="1502"/>
        <w:gridCol w:w="1501"/>
      </w:tblGrid>
      <w:tr w:rsidR="00C2308F">
        <w:trPr>
          <w:trHeight w:val="765"/>
        </w:trPr>
        <w:tc>
          <w:tcPr>
            <w:tcW w:w="4302" w:type="dxa"/>
            <w:tcBorders>
              <w:top w:val="nil"/>
            </w:tcBorders>
          </w:tcPr>
          <w:p w:rsidR="00C2308F" w:rsidRDefault="00C34367">
            <w:pPr>
              <w:pStyle w:val="TableParagraph"/>
              <w:spacing w:before="115"/>
            </w:pPr>
            <w:r>
              <w:lastRenderedPageBreak/>
              <w:t>46.</w:t>
            </w:r>
            <w:r>
              <w:rPr>
                <w:spacing w:val="-8"/>
              </w:rPr>
              <w:t xml:space="preserve"> </w:t>
            </w:r>
            <w:r>
              <w:t>Las</w:t>
            </w:r>
            <w:r>
              <w:rPr>
                <w:spacing w:val="-6"/>
              </w:rPr>
              <w:t xml:space="preserve"> </w:t>
            </w:r>
            <w:r>
              <w:t>situaciones</w:t>
            </w:r>
            <w:r>
              <w:rPr>
                <w:spacing w:val="-5"/>
              </w:rPr>
              <w:t xml:space="preserve"> </w:t>
            </w:r>
            <w:r>
              <w:t>nuevas</w:t>
            </w:r>
            <w:r>
              <w:rPr>
                <w:spacing w:val="-7"/>
              </w:rPr>
              <w:t xml:space="preserve"> </w:t>
            </w:r>
            <w:r>
              <w:t>me</w:t>
            </w:r>
            <w:r>
              <w:rPr>
                <w:spacing w:val="-6"/>
              </w:rPr>
              <w:t xml:space="preserve"> </w:t>
            </w:r>
            <w:r>
              <w:t>ponen</w:t>
            </w:r>
            <w:r>
              <w:rPr>
                <w:spacing w:val="-8"/>
              </w:rPr>
              <w:t xml:space="preserve"> </w:t>
            </w:r>
            <w:r>
              <w:t xml:space="preserve">muy </w:t>
            </w:r>
            <w:r>
              <w:rPr>
                <w:spacing w:val="-2"/>
              </w:rPr>
              <w:t>nervioso.</w:t>
            </w:r>
          </w:p>
        </w:tc>
        <w:tc>
          <w:tcPr>
            <w:tcW w:w="1501" w:type="dxa"/>
            <w:tcBorders>
              <w:top w:val="nil"/>
            </w:tcBorders>
          </w:tcPr>
          <w:p w:rsidR="00C2308F" w:rsidRDefault="00C34367">
            <w:pPr>
              <w:pStyle w:val="TableParagraph"/>
              <w:spacing w:before="141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  <w:tcBorders>
              <w:top w:val="nil"/>
            </w:tcBorders>
          </w:tcPr>
          <w:p w:rsidR="00C2308F" w:rsidRDefault="00C34367">
            <w:pPr>
              <w:pStyle w:val="TableParagraph"/>
              <w:spacing w:before="141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  <w:tcBorders>
              <w:top w:val="nil"/>
            </w:tcBorders>
          </w:tcPr>
          <w:p w:rsidR="00C2308F" w:rsidRDefault="00C34367">
            <w:pPr>
              <w:pStyle w:val="TableParagraph"/>
              <w:spacing w:before="141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  <w:tcBorders>
              <w:top w:val="nil"/>
            </w:tcBorders>
          </w:tcPr>
          <w:p w:rsidR="00C2308F" w:rsidRDefault="00C34367">
            <w:pPr>
              <w:pStyle w:val="TableParagraph"/>
              <w:spacing w:before="141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  <w:tr w:rsidR="00C2308F">
        <w:trPr>
          <w:trHeight w:val="765"/>
        </w:trPr>
        <w:tc>
          <w:tcPr>
            <w:tcW w:w="4302" w:type="dxa"/>
            <w:shd w:val="clear" w:color="auto" w:fill="C2C2C2"/>
          </w:tcPr>
          <w:p w:rsidR="00C2308F" w:rsidRDefault="00C34367">
            <w:pPr>
              <w:pStyle w:val="TableParagraph"/>
              <w:spacing w:before="248"/>
            </w:pPr>
            <w:r>
              <w:t>47.</w:t>
            </w:r>
            <w:r>
              <w:rPr>
                <w:spacing w:val="-7"/>
              </w:rPr>
              <w:t xml:space="preserve"> </w:t>
            </w:r>
            <w:r>
              <w:t>Me</w:t>
            </w:r>
            <w:r>
              <w:rPr>
                <w:spacing w:val="-3"/>
              </w:rPr>
              <w:t xml:space="preserve"> </w:t>
            </w:r>
            <w:r>
              <w:t>gusta</w:t>
            </w:r>
            <w:r>
              <w:rPr>
                <w:spacing w:val="-4"/>
              </w:rPr>
              <w:t xml:space="preserve"> </w:t>
            </w:r>
            <w:r>
              <w:t>conocer</w:t>
            </w:r>
            <w:r>
              <w:rPr>
                <w:spacing w:val="-1"/>
              </w:rPr>
              <w:t xml:space="preserve"> </w:t>
            </w:r>
            <w:r>
              <w:t>gente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nueva.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spacing w:before="140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spacing w:before="140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  <w:shd w:val="clear" w:color="auto" w:fill="C2C2C2"/>
          </w:tcPr>
          <w:p w:rsidR="00C2308F" w:rsidRDefault="00C34367">
            <w:pPr>
              <w:pStyle w:val="TableParagraph"/>
              <w:spacing w:before="140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spacing w:before="140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  <w:tr w:rsidR="00C2308F">
        <w:trPr>
          <w:trHeight w:val="765"/>
        </w:trPr>
        <w:tc>
          <w:tcPr>
            <w:tcW w:w="4302" w:type="dxa"/>
          </w:tcPr>
          <w:p w:rsidR="00C2308F" w:rsidRDefault="00C34367">
            <w:pPr>
              <w:pStyle w:val="TableParagraph"/>
              <w:spacing w:before="248"/>
            </w:pPr>
            <w:r>
              <w:t>48.</w:t>
            </w:r>
            <w:r>
              <w:rPr>
                <w:spacing w:val="-3"/>
              </w:rPr>
              <w:t xml:space="preserve"> </w:t>
            </w:r>
            <w:r>
              <w:t>Soy</w:t>
            </w:r>
            <w:r>
              <w:rPr>
                <w:spacing w:val="-5"/>
              </w:rPr>
              <w:t xml:space="preserve"> </w:t>
            </w:r>
            <w:r>
              <w:t>bastante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diplomático.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spacing w:before="140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spacing w:before="140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</w:tcPr>
          <w:p w:rsidR="00C2308F" w:rsidRDefault="00C34367">
            <w:pPr>
              <w:pStyle w:val="TableParagraph"/>
              <w:spacing w:before="140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</w:tcPr>
          <w:p w:rsidR="00C2308F" w:rsidRDefault="00C34367">
            <w:pPr>
              <w:pStyle w:val="TableParagraph"/>
              <w:spacing w:before="140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  <w:tr w:rsidR="00C2308F">
        <w:trPr>
          <w:trHeight w:val="765"/>
        </w:trPr>
        <w:tc>
          <w:tcPr>
            <w:tcW w:w="4302" w:type="dxa"/>
            <w:shd w:val="clear" w:color="auto" w:fill="C2C2C2"/>
          </w:tcPr>
          <w:p w:rsidR="00C2308F" w:rsidRDefault="00C34367">
            <w:pPr>
              <w:pStyle w:val="TableParagraph"/>
              <w:spacing w:before="116" w:line="237" w:lineRule="auto"/>
              <w:ind w:right="127"/>
            </w:pPr>
            <w:r>
              <w:t>49.</w:t>
            </w:r>
            <w:r>
              <w:rPr>
                <w:spacing w:val="-4"/>
              </w:rPr>
              <w:t xml:space="preserve"> </w:t>
            </w:r>
            <w:r>
              <w:t>No</w:t>
            </w:r>
            <w:r>
              <w:rPr>
                <w:spacing w:val="-3"/>
              </w:rPr>
              <w:t xml:space="preserve"> </w:t>
            </w:r>
            <w:r>
              <w:t>soy</w:t>
            </w:r>
            <w:r>
              <w:rPr>
                <w:spacing w:val="-6"/>
              </w:rPr>
              <w:t xml:space="preserve"> </w:t>
            </w:r>
            <w:r>
              <w:t>muy</w:t>
            </w:r>
            <w:r>
              <w:rPr>
                <w:spacing w:val="-4"/>
              </w:rPr>
              <w:t xml:space="preserve"> </w:t>
            </w:r>
            <w:r>
              <w:t>bueno</w:t>
            </w:r>
            <w:r>
              <w:rPr>
                <w:spacing w:val="-6"/>
              </w:rPr>
              <w:t xml:space="preserve"> </w:t>
            </w:r>
            <w:r>
              <w:t>para</w:t>
            </w:r>
            <w:r>
              <w:rPr>
                <w:spacing w:val="-6"/>
              </w:rPr>
              <w:t xml:space="preserve"> </w:t>
            </w:r>
            <w:r>
              <w:t>recordar</w:t>
            </w:r>
            <w:r>
              <w:rPr>
                <w:spacing w:val="-4"/>
              </w:rPr>
              <w:t xml:space="preserve"> </w:t>
            </w:r>
            <w:r>
              <w:t>la</w:t>
            </w:r>
            <w:r>
              <w:rPr>
                <w:spacing w:val="-4"/>
              </w:rPr>
              <w:t xml:space="preserve"> </w:t>
            </w:r>
            <w:r>
              <w:t>fecha de nacimiento de otras personas.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spacing w:before="140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spacing w:before="140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  <w:shd w:val="clear" w:color="auto" w:fill="C2C2C2"/>
          </w:tcPr>
          <w:p w:rsidR="00C2308F" w:rsidRDefault="00C34367">
            <w:pPr>
              <w:pStyle w:val="TableParagraph"/>
              <w:spacing w:before="140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  <w:shd w:val="clear" w:color="auto" w:fill="C2C2C2"/>
          </w:tcPr>
          <w:p w:rsidR="00C2308F" w:rsidRDefault="00C34367">
            <w:pPr>
              <w:pStyle w:val="TableParagraph"/>
              <w:spacing w:before="140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  <w:tr w:rsidR="00C2308F">
        <w:trPr>
          <w:trHeight w:val="1065"/>
        </w:trPr>
        <w:tc>
          <w:tcPr>
            <w:tcW w:w="4302" w:type="dxa"/>
          </w:tcPr>
          <w:p w:rsidR="00C2308F" w:rsidRDefault="00C34367">
            <w:pPr>
              <w:pStyle w:val="TableParagraph"/>
              <w:spacing w:before="128"/>
              <w:ind w:right="127"/>
            </w:pPr>
            <w:r>
              <w:t>50.</w:t>
            </w:r>
            <w:r>
              <w:rPr>
                <w:spacing w:val="-7"/>
              </w:rPr>
              <w:t xml:space="preserve"> </w:t>
            </w:r>
            <w:r>
              <w:t>Me</w:t>
            </w:r>
            <w:r>
              <w:rPr>
                <w:spacing w:val="-6"/>
              </w:rPr>
              <w:t xml:space="preserve"> </w:t>
            </w:r>
            <w:r>
              <w:t>resulta</w:t>
            </w:r>
            <w:r>
              <w:rPr>
                <w:spacing w:val="-7"/>
              </w:rPr>
              <w:t xml:space="preserve"> </w:t>
            </w:r>
            <w:r>
              <w:t>muy</w:t>
            </w:r>
            <w:r>
              <w:rPr>
                <w:spacing w:val="-4"/>
              </w:rPr>
              <w:t xml:space="preserve"> </w:t>
            </w:r>
            <w:r>
              <w:t>fácil</w:t>
            </w:r>
            <w:r>
              <w:rPr>
                <w:spacing w:val="-6"/>
              </w:rPr>
              <w:t xml:space="preserve"> </w:t>
            </w:r>
            <w:r>
              <w:t>jugar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juegos</w:t>
            </w:r>
            <w:r>
              <w:rPr>
                <w:spacing w:val="-4"/>
              </w:rPr>
              <w:t xml:space="preserve"> </w:t>
            </w:r>
            <w:r>
              <w:t xml:space="preserve">con niños en los que hay que fingir ser otra </w:t>
            </w:r>
            <w:r>
              <w:rPr>
                <w:spacing w:val="-2"/>
              </w:rPr>
              <w:t>persona.</w:t>
            </w:r>
          </w:p>
        </w:tc>
        <w:tc>
          <w:tcPr>
            <w:tcW w:w="1501" w:type="dxa"/>
          </w:tcPr>
          <w:p w:rsidR="00C2308F" w:rsidRDefault="00C2308F">
            <w:pPr>
              <w:pStyle w:val="TableParagraph"/>
              <w:spacing w:before="45"/>
              <w:ind w:left="0"/>
              <w:rPr>
                <w:sz w:val="20"/>
              </w:rPr>
            </w:pPr>
          </w:p>
          <w:p w:rsidR="00C2308F" w:rsidRDefault="00C34367">
            <w:pPr>
              <w:pStyle w:val="TableParagraph"/>
              <w:spacing w:before="1"/>
              <w:ind w:left="417" w:right="137" w:hanging="264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1" w:type="dxa"/>
          </w:tcPr>
          <w:p w:rsidR="00C2308F" w:rsidRDefault="00C2308F">
            <w:pPr>
              <w:pStyle w:val="TableParagraph"/>
              <w:spacing w:before="45"/>
              <w:ind w:left="0"/>
              <w:rPr>
                <w:sz w:val="20"/>
              </w:rPr>
            </w:pPr>
          </w:p>
          <w:p w:rsidR="00C2308F" w:rsidRDefault="00C34367">
            <w:pPr>
              <w:pStyle w:val="TableParagraph"/>
              <w:spacing w:before="1"/>
              <w:ind w:left="416" w:right="137" w:hanging="132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de </w:t>
            </w:r>
            <w:r>
              <w:rPr>
                <w:spacing w:val="-2"/>
                <w:sz w:val="20"/>
              </w:rPr>
              <w:t>acuerdo</w:t>
            </w:r>
          </w:p>
        </w:tc>
        <w:tc>
          <w:tcPr>
            <w:tcW w:w="1502" w:type="dxa"/>
          </w:tcPr>
          <w:p w:rsidR="00C2308F" w:rsidRDefault="00C2308F">
            <w:pPr>
              <w:pStyle w:val="TableParagraph"/>
              <w:spacing w:before="45"/>
              <w:ind w:left="0"/>
              <w:rPr>
                <w:sz w:val="20"/>
              </w:rPr>
            </w:pPr>
          </w:p>
          <w:p w:rsidR="00C2308F" w:rsidRDefault="00C34367">
            <w:pPr>
              <w:pStyle w:val="TableParagraph"/>
              <w:spacing w:before="1"/>
              <w:ind w:left="274" w:firstLine="9"/>
              <w:rPr>
                <w:sz w:val="20"/>
              </w:rPr>
            </w:pPr>
            <w:r>
              <w:rPr>
                <w:sz w:val="20"/>
              </w:rPr>
              <w:t>Un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poco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  <w:tc>
          <w:tcPr>
            <w:tcW w:w="1501" w:type="dxa"/>
          </w:tcPr>
          <w:p w:rsidR="00C2308F" w:rsidRDefault="00C2308F">
            <w:pPr>
              <w:pStyle w:val="TableParagraph"/>
              <w:spacing w:before="45"/>
              <w:ind w:left="0"/>
              <w:rPr>
                <w:sz w:val="20"/>
              </w:rPr>
            </w:pPr>
          </w:p>
          <w:p w:rsidR="00C2308F" w:rsidRDefault="00C34367">
            <w:pPr>
              <w:pStyle w:val="TableParagraph"/>
              <w:spacing w:before="1"/>
              <w:ind w:left="272" w:right="141" w:hanging="123"/>
              <w:rPr>
                <w:sz w:val="20"/>
              </w:rPr>
            </w:pPr>
            <w:r>
              <w:rPr>
                <w:sz w:val="20"/>
              </w:rPr>
              <w:t>Totalmente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en </w:t>
            </w:r>
            <w:r>
              <w:rPr>
                <w:spacing w:val="-2"/>
                <w:sz w:val="20"/>
              </w:rPr>
              <w:t>desacuerdo</w:t>
            </w:r>
          </w:p>
        </w:tc>
      </w:tr>
    </w:tbl>
    <w:p w:rsidR="00000000" w:rsidRDefault="00C34367"/>
    <w:p w:rsidR="00B41F07" w:rsidRDefault="00B41F07"/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95"/>
        <w:gridCol w:w="9195"/>
      </w:tblGrid>
      <w:tr w:rsidR="00B41F07" w:rsidRPr="00B41F07" w:rsidTr="00B41F0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B41F07" w:rsidRDefault="00B41F07" w:rsidP="00B41F07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</w:pPr>
          </w:p>
          <w:p w:rsidR="00B41F07" w:rsidRDefault="00B41F07" w:rsidP="00B41F07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</w:pPr>
          </w:p>
          <w:p w:rsidR="00B41F07" w:rsidRPr="00B41F07" w:rsidRDefault="00B41F07" w:rsidP="00B41F07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</w:pPr>
            <w:r w:rsidRPr="00B41F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Puntuación total</w:t>
            </w:r>
          </w:p>
        </w:tc>
        <w:tc>
          <w:tcPr>
            <w:tcW w:w="0" w:type="auto"/>
            <w:vAlign w:val="center"/>
            <w:hideMark/>
          </w:tcPr>
          <w:p w:rsidR="00B41F07" w:rsidRPr="00B41F07" w:rsidRDefault="00B41F07" w:rsidP="00B41F07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</w:pPr>
            <w:r w:rsidRPr="00B41F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yellow"/>
                <w:lang w:val="es-CO" w:eastAsia="es-CO"/>
              </w:rPr>
              <w:t>Interpretación</w:t>
            </w:r>
          </w:p>
        </w:tc>
      </w:tr>
      <w:tr w:rsidR="00B41F07" w:rsidRPr="00B41F07" w:rsidTr="00B41F07">
        <w:trPr>
          <w:tblCellSpacing w:w="15" w:type="dxa"/>
        </w:trPr>
        <w:tc>
          <w:tcPr>
            <w:tcW w:w="0" w:type="auto"/>
            <w:vAlign w:val="center"/>
            <w:hideMark/>
          </w:tcPr>
          <w:p w:rsidR="00B41F07" w:rsidRPr="00B41F07" w:rsidRDefault="00B41F07" w:rsidP="00B41F0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B41F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0–25 puntos</w:t>
            </w:r>
          </w:p>
        </w:tc>
        <w:tc>
          <w:tcPr>
            <w:tcW w:w="0" w:type="auto"/>
            <w:vAlign w:val="center"/>
            <w:hideMark/>
          </w:tcPr>
          <w:p w:rsidR="00B41F07" w:rsidRPr="00B41F07" w:rsidRDefault="00B41F07" w:rsidP="00B41F0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B41F07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Rango típico, sin rasgos autistas relevantes.</w:t>
            </w:r>
          </w:p>
        </w:tc>
      </w:tr>
      <w:tr w:rsidR="00B41F07" w:rsidRPr="00B41F07" w:rsidTr="00B41F07">
        <w:trPr>
          <w:tblCellSpacing w:w="15" w:type="dxa"/>
        </w:trPr>
        <w:tc>
          <w:tcPr>
            <w:tcW w:w="0" w:type="auto"/>
            <w:vAlign w:val="center"/>
            <w:hideMark/>
          </w:tcPr>
          <w:p w:rsidR="00B41F07" w:rsidRPr="00B41F07" w:rsidRDefault="00B41F07" w:rsidP="00B41F0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B41F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26–31 puntos</w:t>
            </w:r>
          </w:p>
        </w:tc>
        <w:tc>
          <w:tcPr>
            <w:tcW w:w="0" w:type="auto"/>
            <w:vAlign w:val="center"/>
            <w:hideMark/>
          </w:tcPr>
          <w:p w:rsidR="00B41F07" w:rsidRPr="00B41F07" w:rsidRDefault="00B41F07" w:rsidP="00B41F0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B41F07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Algunos rasgos autistas, pero no indicativos de TEA.</w:t>
            </w:r>
          </w:p>
        </w:tc>
      </w:tr>
      <w:tr w:rsidR="00B41F07" w:rsidRPr="00B41F07" w:rsidTr="00B41F07">
        <w:trPr>
          <w:tblCellSpacing w:w="15" w:type="dxa"/>
        </w:trPr>
        <w:tc>
          <w:tcPr>
            <w:tcW w:w="0" w:type="auto"/>
            <w:vAlign w:val="center"/>
            <w:hideMark/>
          </w:tcPr>
          <w:p w:rsidR="00B41F07" w:rsidRPr="00B41F07" w:rsidRDefault="00B41F07" w:rsidP="00B41F0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B41F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≥32 puntos</w:t>
            </w:r>
          </w:p>
        </w:tc>
        <w:tc>
          <w:tcPr>
            <w:tcW w:w="0" w:type="auto"/>
            <w:vAlign w:val="center"/>
            <w:hideMark/>
          </w:tcPr>
          <w:p w:rsidR="00B41F07" w:rsidRPr="00B41F07" w:rsidRDefault="00B41F07" w:rsidP="00B41F0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B41F07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Alto nivel de rasgos del espectro autista — se recomienda evaluación formal (ADOS-2, ADI-R, DSM-5-TR).</w:t>
            </w:r>
          </w:p>
        </w:tc>
      </w:tr>
    </w:tbl>
    <w:p w:rsidR="00B41F07" w:rsidRDefault="00B41F07"/>
    <w:p w:rsidR="00B41F07" w:rsidRPr="00B41F07" w:rsidRDefault="00B41F07" w:rsidP="00B41F07">
      <w:pPr>
        <w:pStyle w:val="Ttulo3"/>
        <w:jc w:val="center"/>
        <w:rPr>
          <w:color w:val="auto"/>
        </w:rPr>
      </w:pPr>
      <w:r w:rsidRPr="00B41F07">
        <w:rPr>
          <w:rStyle w:val="Textoennegrita"/>
          <w:b/>
          <w:bCs/>
          <w:color w:val="auto"/>
          <w:highlight w:val="yellow"/>
        </w:rPr>
        <w:t>Cómo se puntúa</w:t>
      </w:r>
    </w:p>
    <w:p w:rsidR="00B41F07" w:rsidRDefault="00B41F07" w:rsidP="00B41F07">
      <w:pPr>
        <w:pStyle w:val="NormalWeb"/>
        <w:numPr>
          <w:ilvl w:val="0"/>
          <w:numId w:val="1"/>
        </w:numPr>
      </w:pPr>
      <w:r>
        <w:t>Cada pregunta tiene una dirección: algunas indican rasgos autistas cuando la persona está “de acuerdo” y otras cuando está “en desacuerdo”.</w:t>
      </w:r>
    </w:p>
    <w:p w:rsidR="00B41F07" w:rsidRDefault="00B41F07" w:rsidP="00B41F07">
      <w:pPr>
        <w:pStyle w:val="NormalWeb"/>
        <w:numPr>
          <w:ilvl w:val="0"/>
          <w:numId w:val="1"/>
        </w:numPr>
      </w:pPr>
      <w:r>
        <w:t xml:space="preserve">Por eso, </w:t>
      </w:r>
      <w:r>
        <w:rPr>
          <w:rStyle w:val="Textoennegrita"/>
        </w:rPr>
        <w:t>no todas las respuestas “sí” o “no” valen punto</w:t>
      </w:r>
      <w:r>
        <w:t>.</w:t>
      </w:r>
    </w:p>
    <w:p w:rsidR="00B41F07" w:rsidRPr="00B41F07" w:rsidRDefault="00B41F07" w:rsidP="00B41F07">
      <w:pPr>
        <w:pStyle w:val="NormalWeb"/>
        <w:rPr>
          <w:b/>
        </w:rPr>
      </w:pPr>
      <w:r w:rsidRPr="00B41F07">
        <w:rPr>
          <w:b/>
          <w:highlight w:val="yellow"/>
        </w:rPr>
        <w:t>Para simplificarlo: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79"/>
        <w:gridCol w:w="2889"/>
        <w:gridCol w:w="1022"/>
      </w:tblGrid>
      <w:tr w:rsidR="00B41F07" w:rsidRPr="00B41F07" w:rsidTr="00B41F0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B41F07" w:rsidRPr="00B41F07" w:rsidRDefault="00B41F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1F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Tipo de pregunta</w:t>
            </w:r>
          </w:p>
        </w:tc>
        <w:tc>
          <w:tcPr>
            <w:tcW w:w="0" w:type="auto"/>
            <w:vAlign w:val="center"/>
            <w:hideMark/>
          </w:tcPr>
          <w:p w:rsidR="00B41F07" w:rsidRPr="00B41F07" w:rsidRDefault="00B41F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1F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 la persona responde…</w:t>
            </w:r>
          </w:p>
        </w:tc>
        <w:tc>
          <w:tcPr>
            <w:tcW w:w="0" w:type="auto"/>
            <w:vAlign w:val="center"/>
            <w:hideMark/>
          </w:tcPr>
          <w:p w:rsidR="00B41F07" w:rsidRPr="00B41F07" w:rsidRDefault="00B41F0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1F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Suma </w:t>
            </w:r>
            <w:r w:rsidRPr="00B41F07">
              <w:rPr>
                <w:rStyle w:val="Textoennegrita"/>
                <w:rFonts w:ascii="Times New Roman" w:hAnsi="Times New Roman" w:cs="Times New Roman"/>
                <w:sz w:val="24"/>
                <w:szCs w:val="24"/>
              </w:rPr>
              <w:t>1 punto</w:t>
            </w:r>
          </w:p>
        </w:tc>
      </w:tr>
      <w:tr w:rsidR="00B41F07" w:rsidRPr="00B41F07" w:rsidTr="00B41F07">
        <w:trPr>
          <w:tblCellSpacing w:w="15" w:type="dxa"/>
        </w:trPr>
        <w:tc>
          <w:tcPr>
            <w:tcW w:w="0" w:type="auto"/>
            <w:vAlign w:val="center"/>
            <w:hideMark/>
          </w:tcPr>
          <w:p w:rsidR="00B41F07" w:rsidRPr="00B41F07" w:rsidRDefault="00B41F07" w:rsidP="00B41F07">
            <w:pPr>
              <w:pStyle w:val="Prrafodelista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41F07">
              <w:rPr>
                <w:rFonts w:ascii="Times New Roman" w:hAnsi="Times New Roman" w:cs="Times New Roman"/>
                <w:sz w:val="24"/>
                <w:szCs w:val="24"/>
              </w:rPr>
              <w:t xml:space="preserve">Cuando el enunciado refleja un </w:t>
            </w:r>
            <w:r w:rsidRPr="00B41F07">
              <w:rPr>
                <w:rStyle w:val="Textoennegrita"/>
                <w:rFonts w:ascii="Times New Roman" w:hAnsi="Times New Roman" w:cs="Times New Roman"/>
                <w:sz w:val="24"/>
                <w:szCs w:val="24"/>
              </w:rPr>
              <w:t>rasgo autista</w:t>
            </w:r>
            <w:r w:rsidRPr="00B41F07">
              <w:rPr>
                <w:rFonts w:ascii="Times New Roman" w:hAnsi="Times New Roman" w:cs="Times New Roman"/>
                <w:sz w:val="24"/>
                <w:szCs w:val="24"/>
              </w:rPr>
              <w:t xml:space="preserve"> (por ejemplo, dificultad para entender sentimientos ajenos)</w:t>
            </w:r>
          </w:p>
        </w:tc>
        <w:tc>
          <w:tcPr>
            <w:tcW w:w="0" w:type="auto"/>
            <w:vAlign w:val="center"/>
            <w:hideMark/>
          </w:tcPr>
          <w:p w:rsidR="00B41F07" w:rsidRPr="00B41F07" w:rsidRDefault="00B41F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F07">
              <w:rPr>
                <w:rFonts w:ascii="Times New Roman" w:hAnsi="Times New Roman" w:cs="Times New Roman"/>
                <w:sz w:val="24"/>
                <w:szCs w:val="24"/>
              </w:rPr>
              <w:t>“Totalmente de acuerdo” o “Algo de acuerdo”</w:t>
            </w:r>
          </w:p>
        </w:tc>
        <w:tc>
          <w:tcPr>
            <w:tcW w:w="0" w:type="auto"/>
            <w:vAlign w:val="center"/>
            <w:hideMark/>
          </w:tcPr>
          <w:p w:rsidR="00B41F07" w:rsidRPr="00B41F07" w:rsidRDefault="00B41F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F07">
              <w:rPr>
                <w:rFonts w:ascii="Times New Roman" w:hAnsi="Times New Roman" w:cs="Times New Roman"/>
                <w:sz w:val="24"/>
                <w:szCs w:val="24"/>
              </w:rPr>
              <w:t>✅</w:t>
            </w:r>
          </w:p>
        </w:tc>
      </w:tr>
      <w:tr w:rsidR="00B41F07" w:rsidRPr="00B41F07" w:rsidTr="00B41F07">
        <w:trPr>
          <w:tblCellSpacing w:w="15" w:type="dxa"/>
        </w:trPr>
        <w:tc>
          <w:tcPr>
            <w:tcW w:w="0" w:type="auto"/>
            <w:vAlign w:val="center"/>
            <w:hideMark/>
          </w:tcPr>
          <w:p w:rsidR="00B41F07" w:rsidRPr="00B41F07" w:rsidRDefault="00B41F07" w:rsidP="00B41F07">
            <w:pPr>
              <w:pStyle w:val="Prrafodelista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41F07">
              <w:rPr>
                <w:rFonts w:ascii="Times New Roman" w:hAnsi="Times New Roman" w:cs="Times New Roman"/>
                <w:sz w:val="24"/>
                <w:szCs w:val="24"/>
              </w:rPr>
              <w:t xml:space="preserve">Cuando el enunciado refleja una </w:t>
            </w:r>
            <w:r w:rsidRPr="00B41F07">
              <w:rPr>
                <w:rStyle w:val="Textoennegrita"/>
                <w:rFonts w:ascii="Times New Roman" w:hAnsi="Times New Roman" w:cs="Times New Roman"/>
                <w:sz w:val="24"/>
                <w:szCs w:val="24"/>
              </w:rPr>
              <w:t>habilidad social o comunicativa típica</w:t>
            </w:r>
            <w:r w:rsidRPr="00B41F07">
              <w:rPr>
                <w:rFonts w:ascii="Times New Roman" w:hAnsi="Times New Roman" w:cs="Times New Roman"/>
                <w:sz w:val="24"/>
                <w:szCs w:val="24"/>
              </w:rPr>
              <w:t xml:space="preserve"> (por ejemplo, disfrutar de fiestas o hacer amigos fácilmente)</w:t>
            </w:r>
          </w:p>
        </w:tc>
        <w:tc>
          <w:tcPr>
            <w:tcW w:w="0" w:type="auto"/>
            <w:vAlign w:val="center"/>
            <w:hideMark/>
          </w:tcPr>
          <w:p w:rsidR="00B41F07" w:rsidRPr="00B41F07" w:rsidRDefault="00B41F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F07">
              <w:rPr>
                <w:rFonts w:ascii="Times New Roman" w:hAnsi="Times New Roman" w:cs="Times New Roman"/>
                <w:sz w:val="24"/>
                <w:szCs w:val="24"/>
              </w:rPr>
              <w:t>“Totalmente en desacuerdo” o “Algo en desacuerdo”</w:t>
            </w:r>
          </w:p>
        </w:tc>
        <w:tc>
          <w:tcPr>
            <w:tcW w:w="0" w:type="auto"/>
            <w:vAlign w:val="center"/>
            <w:hideMark/>
          </w:tcPr>
          <w:p w:rsidR="00B41F07" w:rsidRPr="00B41F07" w:rsidRDefault="00B41F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1F07">
              <w:rPr>
                <w:rFonts w:ascii="Times New Roman" w:hAnsi="Times New Roman" w:cs="Times New Roman"/>
                <w:sz w:val="24"/>
                <w:szCs w:val="24"/>
              </w:rPr>
              <w:t>✅</w:t>
            </w:r>
          </w:p>
        </w:tc>
      </w:tr>
    </w:tbl>
    <w:p w:rsidR="00B41F07" w:rsidRDefault="00B41F07" w:rsidP="00B41F07">
      <w:pPr>
        <w:pStyle w:val="NormalWeb"/>
      </w:pPr>
      <w:r w:rsidRPr="00B41F07">
        <w:t xml:space="preserve">Las demás respuestas valen </w:t>
      </w:r>
      <w:r w:rsidRPr="00B41F07">
        <w:rPr>
          <w:rStyle w:val="Textoennegrita"/>
        </w:rPr>
        <w:t>0 puntos</w:t>
      </w:r>
      <w:r w:rsidRPr="00B41F07">
        <w:t>.</w:t>
      </w:r>
    </w:p>
    <w:p w:rsidR="008D296E" w:rsidRDefault="008D296E" w:rsidP="00B41F07">
      <w:pPr>
        <w:pStyle w:val="NormalWeb"/>
      </w:pPr>
    </w:p>
    <w:p w:rsidR="008D296E" w:rsidRDefault="008D296E" w:rsidP="00B41F07">
      <w:pPr>
        <w:pStyle w:val="NormalWeb"/>
      </w:pPr>
    </w:p>
    <w:p w:rsidR="008D296E" w:rsidRPr="008D296E" w:rsidRDefault="008D296E" w:rsidP="008D296E">
      <w:pPr>
        <w:pStyle w:val="NormalWeb"/>
        <w:rPr>
          <w:b/>
        </w:rPr>
      </w:pPr>
      <w:r w:rsidRPr="008D296E">
        <w:rPr>
          <w:b/>
          <w:highlight w:val="yellow"/>
        </w:rPr>
        <w:lastRenderedPageBreak/>
        <w:t>CLAVE DE PUNTUACIÓN DEL TEST AQ (Adultos 16+)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9"/>
        <w:gridCol w:w="4473"/>
        <w:gridCol w:w="1639"/>
        <w:gridCol w:w="1174"/>
        <w:gridCol w:w="1507"/>
        <w:gridCol w:w="1768"/>
      </w:tblGrid>
      <w:tr w:rsidR="008D296E" w:rsidRPr="008D296E" w:rsidTr="008D296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Nº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Ítem (Traducción al español)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Totalmente de acuerdo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Algo de acuerdo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Algo en desacuerdo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Totalmente en desacuerdo</w:t>
            </w: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Prefiero hacer cosas con otros en lugar de hacerlo solo.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Prefiero hacer las cosas siempre de la misma manera.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Si intento imaginar algo, me resulta muy fácil crear una imagen en mi mente.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A menudo me concentro tanto en una cosa que pierdo de vista las demás.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A menudo noto sonidos pequeños que los demás no perciben.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Suelo fijarme en matrículas o cadenas de información similares.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Otras personas suelen decirme que lo que he dicho es grosero, aunque yo pienso que es cortés.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Cuando leo una historia, puedo imaginar fácilmente cómo son los personajes.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Me fascinan las fechas.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En un grupo social puedo seguir fácilmente varias conversaciones a la vez.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Me resultan fáciles las situaciones sociales.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Suelo notar detalles que otros no ven.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Prefiero ir a una biblioteca que a una fiesta.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Inventar historias me resulta fácil.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Me siento más atraído por las personas que por las cosas.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Tienden a interesarme intensamente ciertos temas y me molesta no poder seguirlos.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Disfruto de las charlas sociales triviales.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Cuando hablo, los demás no siempre logran intervenir fácilmente.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Me fascinan los números.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Cuando leo una historia, me cuesta entender las intenciones de los personajes.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No disfruto especialmente leyendo ficción.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Me resulta difícil hacer nuevos amigos.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Noto patrones en las cosas todo el tiempo.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Prefiero ir al teatro antes que a un museo.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No me molesta si se altera mi rutina diaria.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A menudo no sé cómo mantener una conversación.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lastRenderedPageBreak/>
              <w:t>27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Me resulta fácil “leer entre líneas” cuando alguien me habla.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Suelo concentrarme más en el panorama general que en los pequeños detalles.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No soy muy bueno recordando números de teléfono.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No suelo notar pequeños cambios en una situación o en la apariencia de una persona.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Sé cuándo alguien que me escucha se está aburriendo.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Me resulta fácil hacer más de una cosa a la vez.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Cuando hablo por teléfono, no siempre sé cuándo es mi turno de hablar.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Disfruto haciendo cosas espontáneamente.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A menudo soy el último en entender el sentido de un chiste.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Me resulta fácil saber lo que alguien está pensando o sintiendo con solo mirar su cara.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Si hay una interrupción, puedo volver rápidamente a lo que estaba haciendo.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Soy bueno en las conversaciones sociales triviales.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La gente suele decirme que hablo demasiado del mismo tema.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Cuando era niño, disfrutaba jugando a juegos de “hacer de cuenta” con otros.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Me gusta recopilar información sobre categorías de cosas (tipos de autos, aves, trenes, plantas, etc.).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Me resulta difícil imaginar cómo sería ser otra persona.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Me gusta planificar cuidadosamente las actividades en las que participo.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Disfruto de los eventos sociales.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Me resulta difícil entender las intenciones de las personas.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Las situaciones nuevas me ponen ansioso.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Disfruto conociendo gente nueva.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Soy buen diplomático.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49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No soy muy bueno recordando las fechas de cumpleaños.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</w:tr>
      <w:tr w:rsidR="008D296E" w:rsidRPr="008D296E" w:rsidTr="008D296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t xml:space="preserve">Me resulta muy fácil jugar con niños a juegos </w:t>
            </w:r>
            <w:r w:rsidRPr="008D296E"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  <w:lastRenderedPageBreak/>
              <w:t>que implican imaginar.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D296E" w:rsidRPr="008D296E" w:rsidRDefault="008D296E" w:rsidP="008D296E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8D29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CO" w:eastAsia="es-CO"/>
              </w:rPr>
              <w:t>1</w:t>
            </w:r>
          </w:p>
        </w:tc>
      </w:tr>
    </w:tbl>
    <w:p w:rsidR="008D296E" w:rsidRDefault="008D296E"/>
    <w:sectPr w:rsidR="008D296E">
      <w:type w:val="continuous"/>
      <w:pgSz w:w="12240" w:h="15840"/>
      <w:pgMar w:top="1400" w:right="72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060924"/>
    <w:multiLevelType w:val="multilevel"/>
    <w:tmpl w:val="A2205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36309E4"/>
    <w:multiLevelType w:val="hybridMultilevel"/>
    <w:tmpl w:val="207ED2C6"/>
    <w:lvl w:ilvl="0" w:tplc="7DEE9F6A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2308F"/>
    <w:rsid w:val="008D296E"/>
    <w:rsid w:val="00B41F07"/>
    <w:rsid w:val="00C2308F"/>
    <w:rsid w:val="00C34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/>
    </w:rPr>
  </w:style>
  <w:style w:type="paragraph" w:styleId="Ttulo1">
    <w:name w:val="heading 1"/>
    <w:basedOn w:val="Normal"/>
    <w:uiPriority w:val="1"/>
    <w:qFormat/>
    <w:pPr>
      <w:ind w:left="944"/>
      <w:outlineLvl w:val="0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41F07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Ttulo">
    <w:name w:val="Title"/>
    <w:basedOn w:val="Normal"/>
    <w:uiPriority w:val="1"/>
    <w:qFormat/>
    <w:pPr>
      <w:spacing w:before="16"/>
      <w:ind w:left="944" w:right="944"/>
      <w:jc w:val="center"/>
    </w:pPr>
    <w:rPr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38"/>
      <w:ind w:left="69"/>
    </w:pPr>
  </w:style>
  <w:style w:type="character" w:styleId="Textoennegrita">
    <w:name w:val="Strong"/>
    <w:basedOn w:val="Fuentedeprrafopredeter"/>
    <w:uiPriority w:val="22"/>
    <w:qFormat/>
    <w:rsid w:val="00B41F07"/>
    <w:rPr>
      <w:b/>
      <w:bCs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41F07"/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NormalWeb">
    <w:name w:val="Normal (Web)"/>
    <w:basedOn w:val="Normal"/>
    <w:uiPriority w:val="99"/>
    <w:unhideWhenUsed/>
    <w:rsid w:val="00B41F07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CO" w:eastAsia="es-C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/>
    </w:rPr>
  </w:style>
  <w:style w:type="paragraph" w:styleId="Ttulo1">
    <w:name w:val="heading 1"/>
    <w:basedOn w:val="Normal"/>
    <w:uiPriority w:val="1"/>
    <w:qFormat/>
    <w:pPr>
      <w:ind w:left="944"/>
      <w:outlineLvl w:val="0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41F07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Ttulo">
    <w:name w:val="Title"/>
    <w:basedOn w:val="Normal"/>
    <w:uiPriority w:val="1"/>
    <w:qFormat/>
    <w:pPr>
      <w:spacing w:before="16"/>
      <w:ind w:left="944" w:right="944"/>
      <w:jc w:val="center"/>
    </w:pPr>
    <w:rPr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38"/>
      <w:ind w:left="69"/>
    </w:pPr>
  </w:style>
  <w:style w:type="character" w:styleId="Textoennegrita">
    <w:name w:val="Strong"/>
    <w:basedOn w:val="Fuentedeprrafopredeter"/>
    <w:uiPriority w:val="22"/>
    <w:qFormat/>
    <w:rsid w:val="00B41F07"/>
    <w:rPr>
      <w:b/>
      <w:bCs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41F07"/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NormalWeb">
    <w:name w:val="Normal (Web)"/>
    <w:basedOn w:val="Normal"/>
    <w:uiPriority w:val="99"/>
    <w:unhideWhenUsed/>
    <w:rsid w:val="00B41F07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CO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129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07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438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116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89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aetovar@unam.m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ore.moliar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2194</Words>
  <Characters>12069</Characters>
  <Application>Microsoft Office Word</Application>
  <DocSecurity>0</DocSecurity>
  <Lines>100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LORENA MOLINA ARCIA</dc:creator>
  <cp:lastModifiedBy>Dra Adriana Diaz</cp:lastModifiedBy>
  <cp:revision>2</cp:revision>
  <dcterms:created xsi:type="dcterms:W3CDTF">2025-10-31T16:17:00Z</dcterms:created>
  <dcterms:modified xsi:type="dcterms:W3CDTF">2025-10-31T16:17:00Z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2024-11-26T00:00:00Z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2025-10-31T00:00:00Z</vt:filetime>
  </property>
  <property fmtid="{D5CDD505-2E9C-101B-9397-08002B2CF9AE}" pid="5" name="Producer">
    <vt:lpwstr>Microsoft® Word para Microsoft 365</vt:lpwstr>
  </property>
</Properties>
</file>